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75E2" w14:textId="1E1598D5" w:rsidR="00690932" w:rsidRPr="00E03CD0" w:rsidRDefault="007A2FD5" w:rsidP="007A2FD5">
      <w:pPr>
        <w:jc w:val="center"/>
        <w:rPr>
          <w:rFonts w:ascii="Century Gothic" w:hAnsi="Century Gothic" w:cs="Microsoft New Tai Lue"/>
          <w:b/>
          <w:sz w:val="28"/>
          <w:szCs w:val="28"/>
        </w:rPr>
      </w:pPr>
      <w:r w:rsidRPr="00E03CD0">
        <w:rPr>
          <w:rFonts w:ascii="Century Gothic" w:hAnsi="Century Gothic" w:cs="Microsoft New Tai Lue"/>
          <w:b/>
          <w:sz w:val="28"/>
          <w:szCs w:val="28"/>
        </w:rPr>
        <w:t>Nikola Tesla STEM High School</w:t>
      </w:r>
      <w:r w:rsidR="00A82A23" w:rsidRPr="00E03CD0">
        <w:rPr>
          <w:rFonts w:ascii="Century Gothic" w:hAnsi="Century Gothic" w:cs="Microsoft New Tai Lue"/>
          <w:b/>
          <w:sz w:val="28"/>
          <w:szCs w:val="28"/>
        </w:rPr>
        <w:t xml:space="preserve"> (T-STEM)</w:t>
      </w:r>
    </w:p>
    <w:p w14:paraId="4949BFD5" w14:textId="546B0F0F" w:rsidR="001C45F9" w:rsidRPr="00E03CD0" w:rsidRDefault="00387330" w:rsidP="00A02896">
      <w:pPr>
        <w:jc w:val="center"/>
        <w:rPr>
          <w:rFonts w:ascii="Century Gothic" w:hAnsi="Century Gothic" w:cs="Microsoft New Tai Lue"/>
          <w:b/>
          <w:sz w:val="28"/>
          <w:szCs w:val="28"/>
        </w:rPr>
      </w:pPr>
      <w:r w:rsidRPr="00E03CD0">
        <w:rPr>
          <w:rFonts w:ascii="Century Gothic" w:hAnsi="Century Gothic" w:cs="Microsoft New Tai Lue"/>
          <w:b/>
          <w:sz w:val="28"/>
          <w:szCs w:val="28"/>
        </w:rPr>
        <w:t>Frequently and Very Frequently Asked Questions</w:t>
      </w:r>
      <w:r w:rsidR="002914F9" w:rsidRPr="00E03CD0">
        <w:rPr>
          <w:rFonts w:ascii="Century Gothic" w:hAnsi="Century Gothic" w:cs="Microsoft New Tai Lue"/>
          <w:b/>
          <w:sz w:val="28"/>
          <w:szCs w:val="28"/>
        </w:rPr>
        <w:t xml:space="preserve"> – 20</w:t>
      </w:r>
      <w:r w:rsidR="00E862A8">
        <w:rPr>
          <w:rFonts w:ascii="Century Gothic" w:hAnsi="Century Gothic" w:cs="Microsoft New Tai Lue"/>
          <w:b/>
          <w:sz w:val="28"/>
          <w:szCs w:val="28"/>
        </w:rPr>
        <w:t>20</w:t>
      </w:r>
      <w:r w:rsidR="003F7589" w:rsidRPr="00E03CD0">
        <w:rPr>
          <w:rFonts w:ascii="Century Gothic" w:hAnsi="Century Gothic" w:cs="Microsoft New Tai Lue"/>
          <w:b/>
          <w:sz w:val="28"/>
          <w:szCs w:val="28"/>
        </w:rPr>
        <w:t>/</w:t>
      </w:r>
      <w:r w:rsidR="0017117F" w:rsidRPr="00E03CD0">
        <w:rPr>
          <w:rFonts w:ascii="Century Gothic" w:hAnsi="Century Gothic" w:cs="Microsoft New Tai Lue"/>
          <w:b/>
          <w:sz w:val="28"/>
          <w:szCs w:val="28"/>
        </w:rPr>
        <w:t>2</w:t>
      </w:r>
      <w:r w:rsidR="00E862A8">
        <w:rPr>
          <w:rFonts w:ascii="Century Gothic" w:hAnsi="Century Gothic" w:cs="Microsoft New Tai Lue"/>
          <w:b/>
          <w:sz w:val="28"/>
          <w:szCs w:val="28"/>
        </w:rPr>
        <w:t>1</w:t>
      </w:r>
    </w:p>
    <w:p w14:paraId="6B7A93DD" w14:textId="39217AF9" w:rsidR="00D36744" w:rsidRDefault="00D36744" w:rsidP="001C45F9">
      <w:pPr>
        <w:pStyle w:val="NoSpacing"/>
        <w:rPr>
          <w:rFonts w:ascii="Century Gothic" w:hAnsi="Century Gothic"/>
          <w:b/>
        </w:rPr>
      </w:pPr>
    </w:p>
    <w:p w14:paraId="5D550826" w14:textId="05F878FF" w:rsidR="001C45F9" w:rsidRPr="00E03CD0" w:rsidRDefault="00D23BB6" w:rsidP="00D36744">
      <w:pPr>
        <w:pStyle w:val="NoSpacing"/>
        <w:rPr>
          <w:rFonts w:ascii="Century Gothic" w:hAnsi="Century Gothic"/>
          <w:b/>
        </w:rPr>
      </w:pPr>
      <w:r w:rsidRPr="00E03CD0">
        <w:rPr>
          <w:rFonts w:ascii="Century Gothic" w:hAnsi="Century Gothic"/>
          <w:b/>
        </w:rPr>
        <w:t xml:space="preserve">What are </w:t>
      </w:r>
      <w:r w:rsidR="00A82A23" w:rsidRPr="00E03CD0">
        <w:rPr>
          <w:rFonts w:ascii="Century Gothic" w:hAnsi="Century Gothic"/>
          <w:b/>
        </w:rPr>
        <w:t>T-STEM</w:t>
      </w:r>
      <w:r w:rsidR="00A30B68" w:rsidRPr="00E03CD0">
        <w:rPr>
          <w:rFonts w:ascii="Century Gothic" w:hAnsi="Century Gothic"/>
          <w:b/>
        </w:rPr>
        <w:t>’s</w:t>
      </w:r>
      <w:r w:rsidR="001C45F9" w:rsidRPr="00E03CD0">
        <w:rPr>
          <w:rFonts w:ascii="Century Gothic" w:hAnsi="Century Gothic"/>
          <w:b/>
        </w:rPr>
        <w:t xml:space="preserve"> </w:t>
      </w:r>
      <w:r w:rsidR="00E862A8">
        <w:rPr>
          <w:rFonts w:ascii="Century Gothic" w:hAnsi="Century Gothic"/>
          <w:b/>
        </w:rPr>
        <w:t xml:space="preserve">current </w:t>
      </w:r>
      <w:r w:rsidR="001C45F9" w:rsidRPr="00E03CD0">
        <w:rPr>
          <w:rFonts w:ascii="Century Gothic" w:hAnsi="Century Gothic"/>
          <w:b/>
        </w:rPr>
        <w:t xml:space="preserve">hours-of-operation? </w:t>
      </w:r>
    </w:p>
    <w:p w14:paraId="471FC40B" w14:textId="30B1F0D7" w:rsidR="001C45F9" w:rsidRPr="00E03CD0" w:rsidRDefault="001C45F9" w:rsidP="001C45F9">
      <w:pPr>
        <w:pStyle w:val="NoSpacing"/>
        <w:rPr>
          <w:rFonts w:ascii="Century Gothic" w:hAnsi="Century Gothic" w:cs="Microsoft New Tai Lue"/>
          <w:b/>
        </w:rPr>
      </w:pPr>
      <w:r w:rsidRPr="00E03CD0">
        <w:rPr>
          <w:rFonts w:ascii="Century Gothic" w:hAnsi="Century Gothic"/>
        </w:rPr>
        <w:t>Monday, Tuesday, Th</w:t>
      </w:r>
      <w:r w:rsidR="00E3176B" w:rsidRPr="00E03CD0">
        <w:rPr>
          <w:rFonts w:ascii="Century Gothic" w:hAnsi="Century Gothic"/>
        </w:rPr>
        <w:t>ursday, and Friday:  7:30 to 2:2</w:t>
      </w:r>
      <w:r w:rsidRPr="00E03CD0">
        <w:rPr>
          <w:rFonts w:ascii="Century Gothic" w:hAnsi="Century Gothic"/>
        </w:rPr>
        <w:t>0 with two lunch sessions</w:t>
      </w:r>
    </w:p>
    <w:p w14:paraId="53717C74" w14:textId="26E7EE13" w:rsidR="00652728" w:rsidRPr="00E03CD0" w:rsidRDefault="00E3176B" w:rsidP="001C45F9">
      <w:pPr>
        <w:pStyle w:val="NoSpacing"/>
        <w:rPr>
          <w:rFonts w:ascii="Century Gothic" w:hAnsi="Century Gothic" w:cs="Tahoma"/>
        </w:rPr>
      </w:pPr>
      <w:r w:rsidRPr="00E03CD0">
        <w:rPr>
          <w:rFonts w:ascii="Century Gothic" w:hAnsi="Century Gothic" w:cs="Tahoma"/>
        </w:rPr>
        <w:t>Wednesday:  7:30 to 12:</w:t>
      </w:r>
      <w:r w:rsidR="0017117F" w:rsidRPr="00E03CD0">
        <w:rPr>
          <w:rFonts w:ascii="Century Gothic" w:hAnsi="Century Gothic" w:cs="Tahoma"/>
        </w:rPr>
        <w:t>2</w:t>
      </w:r>
      <w:r w:rsidR="00E763AB" w:rsidRPr="00E03CD0">
        <w:rPr>
          <w:rFonts w:ascii="Century Gothic" w:hAnsi="Century Gothic" w:cs="Tahoma"/>
        </w:rPr>
        <w:t>5</w:t>
      </w:r>
      <w:r w:rsidR="001C45F9" w:rsidRPr="00E03CD0">
        <w:rPr>
          <w:rFonts w:ascii="Century Gothic" w:hAnsi="Century Gothic" w:cs="Tahoma"/>
        </w:rPr>
        <w:t xml:space="preserve"> with</w:t>
      </w:r>
      <w:r w:rsidR="00704057" w:rsidRPr="00E03CD0">
        <w:rPr>
          <w:rFonts w:ascii="Century Gothic" w:hAnsi="Century Gothic" w:cs="Tahoma"/>
        </w:rPr>
        <w:t xml:space="preserve"> one </w:t>
      </w:r>
      <w:r w:rsidR="001C45F9" w:rsidRPr="00E03CD0">
        <w:rPr>
          <w:rFonts w:ascii="Century Gothic" w:hAnsi="Century Gothic" w:cs="Tahoma"/>
        </w:rPr>
        <w:t>lunch offered from 12:</w:t>
      </w:r>
      <w:r w:rsidR="0017117F" w:rsidRPr="00E03CD0">
        <w:rPr>
          <w:rFonts w:ascii="Century Gothic" w:hAnsi="Century Gothic" w:cs="Tahoma"/>
        </w:rPr>
        <w:t>2</w:t>
      </w:r>
      <w:r w:rsidR="00E763AB" w:rsidRPr="00E03CD0">
        <w:rPr>
          <w:rFonts w:ascii="Century Gothic" w:hAnsi="Century Gothic" w:cs="Tahoma"/>
        </w:rPr>
        <w:t>5</w:t>
      </w:r>
      <w:r w:rsidRPr="00E03CD0">
        <w:rPr>
          <w:rFonts w:ascii="Century Gothic" w:hAnsi="Century Gothic" w:cs="Tahoma"/>
        </w:rPr>
        <w:t xml:space="preserve"> to 12:</w:t>
      </w:r>
      <w:r w:rsidR="0017117F" w:rsidRPr="00E03CD0">
        <w:rPr>
          <w:rFonts w:ascii="Century Gothic" w:hAnsi="Century Gothic" w:cs="Tahoma"/>
        </w:rPr>
        <w:t>50</w:t>
      </w:r>
    </w:p>
    <w:p w14:paraId="7CEC576B" w14:textId="130B5027" w:rsidR="00322D03" w:rsidRDefault="00322D03" w:rsidP="001C45F9">
      <w:pPr>
        <w:pStyle w:val="NoSpacing"/>
        <w:rPr>
          <w:rFonts w:ascii="Century Gothic" w:hAnsi="Century Gothic" w:cs="Tahoma"/>
        </w:rPr>
      </w:pPr>
    </w:p>
    <w:p w14:paraId="340E9BA5" w14:textId="77777777" w:rsidR="001C11DF" w:rsidRPr="00E03CD0" w:rsidRDefault="001C11DF" w:rsidP="001C45F9">
      <w:pPr>
        <w:pStyle w:val="NoSpacing"/>
        <w:rPr>
          <w:rFonts w:ascii="Century Gothic" w:hAnsi="Century Gothic" w:cs="Tahoma"/>
        </w:rPr>
      </w:pPr>
    </w:p>
    <w:p w14:paraId="55108521" w14:textId="64F16EB1" w:rsidR="007D75A0" w:rsidRPr="00E03CD0" w:rsidRDefault="007D75A0" w:rsidP="00D36744">
      <w:pPr>
        <w:pStyle w:val="NoSpacing"/>
        <w:rPr>
          <w:rFonts w:ascii="Century Gothic" w:hAnsi="Century Gothic" w:cs="Tahoma"/>
          <w:b/>
        </w:rPr>
      </w:pPr>
      <w:r w:rsidRPr="00E03CD0">
        <w:rPr>
          <w:rFonts w:ascii="Century Gothic" w:hAnsi="Century Gothic" w:cs="Tahoma"/>
          <w:b/>
        </w:rPr>
        <w:t>What is the district’s transportation plan</w:t>
      </w:r>
      <w:r w:rsidR="00A82A23" w:rsidRPr="00E03CD0">
        <w:rPr>
          <w:rFonts w:ascii="Century Gothic" w:hAnsi="Century Gothic" w:cs="Tahoma"/>
          <w:b/>
        </w:rPr>
        <w:t xml:space="preserve"> for T-STEM</w:t>
      </w:r>
      <w:r w:rsidRPr="00E03CD0">
        <w:rPr>
          <w:rFonts w:ascii="Century Gothic" w:hAnsi="Century Gothic" w:cs="Tahoma"/>
          <w:b/>
        </w:rPr>
        <w:t>?</w:t>
      </w:r>
    </w:p>
    <w:p w14:paraId="75D0236B" w14:textId="5BCC4C03" w:rsidR="007D75A0" w:rsidRPr="00E03CD0" w:rsidRDefault="007D75A0" w:rsidP="00B71776">
      <w:pPr>
        <w:pStyle w:val="NoSpacing"/>
        <w:rPr>
          <w:rFonts w:ascii="Century Gothic" w:hAnsi="Century Gothic" w:cs="Tahoma"/>
        </w:rPr>
      </w:pPr>
      <w:r w:rsidRPr="00E03CD0">
        <w:rPr>
          <w:rFonts w:ascii="Century Gothic" w:hAnsi="Century Gothic" w:cs="Tahoma"/>
        </w:rPr>
        <w:t>Transportation options include parents, the district shuttle</w:t>
      </w:r>
      <w:r w:rsidR="00B71776" w:rsidRPr="00E03CD0">
        <w:rPr>
          <w:rFonts w:ascii="Century Gothic" w:hAnsi="Century Gothic" w:cs="Tahoma"/>
        </w:rPr>
        <w:t xml:space="preserve"> buses</w:t>
      </w:r>
      <w:r w:rsidRPr="00E03CD0">
        <w:rPr>
          <w:rFonts w:ascii="Century Gothic" w:hAnsi="Century Gothic" w:cs="Tahoma"/>
        </w:rPr>
        <w:t>, and carpooling.  Regarding the distr</w:t>
      </w:r>
      <w:r w:rsidR="00FD2EFC" w:rsidRPr="00E03CD0">
        <w:rPr>
          <w:rFonts w:ascii="Century Gothic" w:hAnsi="Century Gothic" w:cs="Tahoma"/>
        </w:rPr>
        <w:t>ict shuttle buses</w:t>
      </w:r>
      <w:r w:rsidRPr="00E03CD0">
        <w:rPr>
          <w:rFonts w:ascii="Century Gothic" w:hAnsi="Century Gothic" w:cs="Tahoma"/>
        </w:rPr>
        <w:t xml:space="preserve">: </w:t>
      </w:r>
    </w:p>
    <w:p w14:paraId="4CEBB74E" w14:textId="31726461" w:rsidR="007D75A0" w:rsidRPr="00E03CD0" w:rsidRDefault="00AC2649" w:rsidP="00C04343">
      <w:pPr>
        <w:pStyle w:val="NoSpacing"/>
        <w:numPr>
          <w:ilvl w:val="1"/>
          <w:numId w:val="17"/>
        </w:numPr>
        <w:rPr>
          <w:rFonts w:ascii="Century Gothic" w:hAnsi="Century Gothic" w:cs="Tahoma"/>
        </w:rPr>
      </w:pPr>
      <w:r w:rsidRPr="00E03CD0">
        <w:rPr>
          <w:rFonts w:ascii="Century Gothic" w:hAnsi="Century Gothic" w:cs="Tahoma"/>
        </w:rPr>
        <w:t>This transportation option</w:t>
      </w:r>
      <w:r w:rsidR="007D75A0" w:rsidRPr="00E03CD0">
        <w:rPr>
          <w:rFonts w:ascii="Century Gothic" w:hAnsi="Century Gothic" w:cs="Tahoma"/>
        </w:rPr>
        <w:t xml:space="preserve"> is at no charge to families.</w:t>
      </w:r>
    </w:p>
    <w:p w14:paraId="09E419DC" w14:textId="5BF00E79" w:rsidR="007D75A0" w:rsidRPr="00E03CD0" w:rsidRDefault="007D75A0" w:rsidP="00C04343">
      <w:pPr>
        <w:pStyle w:val="NoSpacing"/>
        <w:numPr>
          <w:ilvl w:val="1"/>
          <w:numId w:val="17"/>
        </w:numPr>
        <w:rPr>
          <w:rFonts w:ascii="Century Gothic" w:hAnsi="Century Gothic" w:cs="Tahoma"/>
        </w:rPr>
      </w:pPr>
      <w:r w:rsidRPr="00E03CD0">
        <w:rPr>
          <w:rFonts w:ascii="Century Gothic" w:hAnsi="Century Gothic" w:cs="Tahoma"/>
        </w:rPr>
        <w:t>The shuttl</w:t>
      </w:r>
      <w:r w:rsidR="000B4968" w:rsidRPr="00E03CD0">
        <w:rPr>
          <w:rFonts w:ascii="Century Gothic" w:hAnsi="Century Gothic" w:cs="Tahoma"/>
        </w:rPr>
        <w:t>e buses</w:t>
      </w:r>
      <w:r w:rsidRPr="00E03CD0">
        <w:rPr>
          <w:rFonts w:ascii="Century Gothic" w:hAnsi="Century Gothic" w:cs="Tahoma"/>
        </w:rPr>
        <w:t xml:space="preserve"> start out </w:t>
      </w:r>
      <w:r w:rsidRPr="00122ADE">
        <w:rPr>
          <w:rFonts w:ascii="Century Gothic" w:hAnsi="Century Gothic" w:cs="Tahoma"/>
        </w:rPr>
        <w:t xml:space="preserve">at </w:t>
      </w:r>
      <w:r w:rsidR="00122ADE">
        <w:rPr>
          <w:rFonts w:ascii="Century Gothic" w:hAnsi="Century Gothic" w:cs="Tahoma"/>
        </w:rPr>
        <w:t>the four LWSD comprehensive</w:t>
      </w:r>
      <w:r w:rsidRPr="00122ADE">
        <w:rPr>
          <w:rFonts w:ascii="Century Gothic" w:hAnsi="Century Gothic" w:cs="Tahoma"/>
        </w:rPr>
        <w:t xml:space="preserve"> high school sites</w:t>
      </w:r>
      <w:r w:rsidR="00C51A96" w:rsidRPr="00122ADE">
        <w:rPr>
          <w:rFonts w:ascii="Century Gothic" w:hAnsi="Century Gothic" w:cs="Tahoma"/>
        </w:rPr>
        <w:t xml:space="preserve"> </w:t>
      </w:r>
      <w:r w:rsidRPr="00122ADE">
        <w:rPr>
          <w:rFonts w:ascii="Century Gothic" w:hAnsi="Century Gothic" w:cs="Tahoma"/>
        </w:rPr>
        <w:t>each morning</w:t>
      </w:r>
      <w:r w:rsidRPr="00E03CD0">
        <w:rPr>
          <w:rFonts w:ascii="Century Gothic" w:hAnsi="Century Gothic" w:cs="Tahoma"/>
        </w:rPr>
        <w:t xml:space="preserve"> and end at these same sites each afternoon.</w:t>
      </w:r>
    </w:p>
    <w:p w14:paraId="0EC0BD54" w14:textId="77777777" w:rsidR="007D75A0" w:rsidRPr="00E03CD0" w:rsidRDefault="007D75A0" w:rsidP="00C04343">
      <w:pPr>
        <w:pStyle w:val="NoSpacing"/>
        <w:numPr>
          <w:ilvl w:val="1"/>
          <w:numId w:val="17"/>
        </w:numPr>
        <w:rPr>
          <w:rFonts w:ascii="Century Gothic" w:hAnsi="Century Gothic" w:cs="Tahoma"/>
        </w:rPr>
      </w:pPr>
      <w:r w:rsidRPr="00E03CD0">
        <w:rPr>
          <w:rFonts w:ascii="Century Gothic" w:hAnsi="Century Gothic" w:cs="Tahoma"/>
        </w:rPr>
        <w:t xml:space="preserve">Shuttle </w:t>
      </w:r>
      <w:proofErr w:type="gramStart"/>
      <w:r w:rsidRPr="00E03CD0">
        <w:rPr>
          <w:rFonts w:ascii="Century Gothic" w:hAnsi="Century Gothic" w:cs="Tahoma"/>
        </w:rPr>
        <w:t>start</w:t>
      </w:r>
      <w:proofErr w:type="gramEnd"/>
      <w:r w:rsidRPr="00E03CD0">
        <w:rPr>
          <w:rFonts w:ascii="Century Gothic" w:hAnsi="Century Gothic" w:cs="Tahoma"/>
        </w:rPr>
        <w:t xml:space="preserve"> and end times are determined by the LWSD Transportation Office and are mailed home to all families from our LWSD Transportation Office in August.</w:t>
      </w:r>
    </w:p>
    <w:p w14:paraId="4A929704" w14:textId="5032DB30" w:rsidR="000B4968" w:rsidRDefault="000B4968" w:rsidP="000B4968">
      <w:pPr>
        <w:pStyle w:val="NoSpacing"/>
        <w:rPr>
          <w:rFonts w:ascii="Century Gothic" w:hAnsi="Century Gothic" w:cs="Tahoma"/>
        </w:rPr>
      </w:pPr>
    </w:p>
    <w:p w14:paraId="4A0FA97D" w14:textId="77777777" w:rsidR="001C11DF" w:rsidRDefault="001C11DF" w:rsidP="000B4968">
      <w:pPr>
        <w:pStyle w:val="NoSpacing"/>
        <w:rPr>
          <w:rFonts w:ascii="Century Gothic" w:hAnsi="Century Gothic" w:cs="Tahoma"/>
        </w:rPr>
      </w:pPr>
    </w:p>
    <w:p w14:paraId="318D73AC" w14:textId="23E820DE" w:rsidR="000B4968" w:rsidRPr="00E03CD0" w:rsidRDefault="000B4968" w:rsidP="000B4968">
      <w:pPr>
        <w:pStyle w:val="NoSpacing"/>
        <w:rPr>
          <w:rFonts w:ascii="Century Gothic" w:hAnsi="Century Gothic" w:cs="Tahoma"/>
          <w:b/>
        </w:rPr>
      </w:pPr>
      <w:r w:rsidRPr="00E03CD0">
        <w:rPr>
          <w:rFonts w:ascii="Century Gothic" w:hAnsi="Century Gothic" w:cs="Tahoma"/>
          <w:b/>
        </w:rPr>
        <w:t xml:space="preserve">What is the </w:t>
      </w:r>
      <w:r w:rsidR="00E05BCE" w:rsidRPr="00E03CD0">
        <w:rPr>
          <w:rFonts w:ascii="Century Gothic" w:hAnsi="Century Gothic" w:cs="Tahoma"/>
          <w:b/>
        </w:rPr>
        <w:t xml:space="preserve">T-STEM </w:t>
      </w:r>
      <w:r w:rsidR="00A01C17" w:rsidRPr="00E03CD0">
        <w:rPr>
          <w:rFonts w:ascii="Century Gothic" w:hAnsi="Century Gothic" w:cs="Tahoma"/>
          <w:b/>
        </w:rPr>
        <w:t>curriculum</w:t>
      </w:r>
      <w:r w:rsidR="007C41CE" w:rsidRPr="00E03CD0">
        <w:rPr>
          <w:rFonts w:ascii="Century Gothic" w:hAnsi="Century Gothic" w:cs="Tahoma"/>
          <w:b/>
        </w:rPr>
        <w:t>?</w:t>
      </w:r>
    </w:p>
    <w:p w14:paraId="1A9B4CE0" w14:textId="7861550F" w:rsidR="000B4968" w:rsidRPr="00E03CD0" w:rsidRDefault="00AA2257" w:rsidP="000B4968">
      <w:pPr>
        <w:pStyle w:val="ListParagraph"/>
        <w:numPr>
          <w:ilvl w:val="1"/>
          <w:numId w:val="5"/>
        </w:numPr>
        <w:rPr>
          <w:rFonts w:ascii="Century Gothic" w:hAnsi="Century Gothic" w:cs="Tahoma"/>
        </w:rPr>
      </w:pPr>
      <w:r w:rsidRPr="00E03CD0">
        <w:rPr>
          <w:rFonts w:ascii="Century Gothic" w:hAnsi="Century Gothic" w:cs="Tahoma"/>
        </w:rPr>
        <w:t xml:space="preserve">For grade 9, </w:t>
      </w:r>
      <w:r w:rsidR="007C41CE" w:rsidRPr="00E03CD0">
        <w:rPr>
          <w:rFonts w:ascii="Century Gothic" w:hAnsi="Century Gothic" w:cs="Tahoma"/>
        </w:rPr>
        <w:t xml:space="preserve">Core Course Work:  </w:t>
      </w:r>
      <w:r w:rsidR="00AA28E4" w:rsidRPr="00E03CD0">
        <w:rPr>
          <w:rFonts w:ascii="Century Gothic" w:hAnsi="Century Gothic" w:cs="Tahoma"/>
        </w:rPr>
        <w:t xml:space="preserve">Honors </w:t>
      </w:r>
      <w:r w:rsidR="000B4968" w:rsidRPr="00E03CD0">
        <w:rPr>
          <w:rFonts w:ascii="Century Gothic" w:hAnsi="Century Gothic" w:cs="Tahoma"/>
        </w:rPr>
        <w:t xml:space="preserve">Physics, Graphic/Visual Arts, </w:t>
      </w:r>
      <w:r w:rsidR="00B1338C" w:rsidRPr="00E03CD0">
        <w:rPr>
          <w:rFonts w:ascii="Century Gothic" w:hAnsi="Century Gothic" w:cs="Tahoma"/>
        </w:rPr>
        <w:t>English</w:t>
      </w:r>
      <w:r w:rsidR="00B1338C" w:rsidRPr="00E03CD0">
        <w:rPr>
          <w:rFonts w:ascii="Century Gothic" w:hAnsi="Century Gothic" w:cs="Tahoma"/>
          <w:i/>
        </w:rPr>
        <w:t xml:space="preserve"> </w:t>
      </w:r>
      <w:r w:rsidR="000B4968" w:rsidRPr="00E03CD0">
        <w:rPr>
          <w:rFonts w:ascii="Century Gothic" w:hAnsi="Century Gothic" w:cs="Tahoma"/>
        </w:rPr>
        <w:t>Language</w:t>
      </w:r>
      <w:r w:rsidR="000B4968" w:rsidRPr="00E03CD0">
        <w:rPr>
          <w:rFonts w:ascii="Century Gothic" w:hAnsi="Century Gothic" w:cs="Tahoma"/>
          <w:i/>
        </w:rPr>
        <w:t xml:space="preserve"> </w:t>
      </w:r>
      <w:r w:rsidR="000B4968" w:rsidRPr="00E03CD0">
        <w:rPr>
          <w:rFonts w:ascii="Century Gothic" w:hAnsi="Century Gothic" w:cs="Tahoma"/>
        </w:rPr>
        <w:t>Arts</w:t>
      </w:r>
      <w:r w:rsidR="00A432E7" w:rsidRPr="00E03CD0">
        <w:rPr>
          <w:rFonts w:ascii="Century Gothic" w:hAnsi="Century Gothic" w:cs="Tahoma"/>
        </w:rPr>
        <w:t>,</w:t>
      </w:r>
      <w:r w:rsidR="00D87E69" w:rsidRPr="00E03CD0">
        <w:rPr>
          <w:rFonts w:ascii="Century Gothic" w:hAnsi="Century Gothic" w:cs="Tahoma"/>
          <w:i/>
        </w:rPr>
        <w:t xml:space="preserve"> </w:t>
      </w:r>
      <w:r w:rsidR="00D87E69" w:rsidRPr="00E03CD0">
        <w:rPr>
          <w:rFonts w:ascii="Century Gothic" w:hAnsi="Century Gothic" w:cs="Tahoma"/>
        </w:rPr>
        <w:t>Math</w:t>
      </w:r>
      <w:r w:rsidR="00A432E7" w:rsidRPr="00E03CD0">
        <w:rPr>
          <w:rFonts w:ascii="Century Gothic" w:hAnsi="Century Gothic" w:cs="Tahoma"/>
        </w:rPr>
        <w:t>,</w:t>
      </w:r>
      <w:r w:rsidR="00D87E69" w:rsidRPr="00E03CD0">
        <w:rPr>
          <w:rFonts w:ascii="Century Gothic" w:hAnsi="Century Gothic" w:cs="Tahoma"/>
        </w:rPr>
        <w:t xml:space="preserve"> Spanish</w:t>
      </w:r>
      <w:r w:rsidR="00CB4654" w:rsidRPr="00E03CD0">
        <w:rPr>
          <w:rFonts w:ascii="Century Gothic" w:hAnsi="Century Gothic" w:cs="Tahoma"/>
        </w:rPr>
        <w:t xml:space="preserve">, </w:t>
      </w:r>
      <w:r w:rsidR="0094132F" w:rsidRPr="00E03CD0">
        <w:rPr>
          <w:rFonts w:ascii="Century Gothic" w:hAnsi="Century Gothic" w:cs="Tahoma"/>
        </w:rPr>
        <w:t>AP</w:t>
      </w:r>
      <w:r w:rsidR="00D87E69" w:rsidRPr="00E03CD0">
        <w:rPr>
          <w:rFonts w:ascii="Century Gothic" w:hAnsi="Century Gothic" w:cs="Tahoma"/>
          <w:i/>
        </w:rPr>
        <w:t xml:space="preserve"> </w:t>
      </w:r>
      <w:r w:rsidR="00D87E69" w:rsidRPr="00E03CD0">
        <w:rPr>
          <w:rFonts w:ascii="Century Gothic" w:hAnsi="Century Gothic" w:cs="Tahoma"/>
        </w:rPr>
        <w:t>Computer Science</w:t>
      </w:r>
      <w:r w:rsidR="00F81115" w:rsidRPr="00E03CD0">
        <w:rPr>
          <w:rFonts w:ascii="Century Gothic" w:hAnsi="Century Gothic" w:cs="Tahoma"/>
        </w:rPr>
        <w:t xml:space="preserve"> Principles</w:t>
      </w:r>
      <w:r w:rsidR="00CB4654" w:rsidRPr="00E03CD0">
        <w:rPr>
          <w:rFonts w:ascii="Century Gothic" w:hAnsi="Century Gothic" w:cs="Tahoma"/>
        </w:rPr>
        <w:t>, and</w:t>
      </w:r>
      <w:r w:rsidR="00E3176B" w:rsidRPr="00E03CD0">
        <w:rPr>
          <w:rFonts w:ascii="Century Gothic" w:hAnsi="Century Gothic" w:cs="Tahoma"/>
        </w:rPr>
        <w:t xml:space="preserve"> Entrepreneurship</w:t>
      </w:r>
      <w:r w:rsidR="00676BA2" w:rsidRPr="00E03CD0">
        <w:rPr>
          <w:rFonts w:ascii="Century Gothic" w:hAnsi="Century Gothic" w:cs="Tahoma"/>
        </w:rPr>
        <w:t>.</w:t>
      </w:r>
      <w:r w:rsidR="000B4968" w:rsidRPr="00E03CD0">
        <w:rPr>
          <w:rFonts w:ascii="Century Gothic" w:hAnsi="Century Gothic" w:cs="Tahoma"/>
        </w:rPr>
        <w:t xml:space="preserve"> </w:t>
      </w:r>
      <w:r w:rsidR="00ED0E2F" w:rsidRPr="00E03CD0">
        <w:rPr>
          <w:rFonts w:ascii="Century Gothic" w:hAnsi="Century Gothic" w:cs="Tahoma"/>
        </w:rPr>
        <w:t>Problem-Based L</w:t>
      </w:r>
      <w:r w:rsidR="007C41CE" w:rsidRPr="00E03CD0">
        <w:rPr>
          <w:rFonts w:ascii="Century Gothic" w:hAnsi="Century Gothic" w:cs="Tahoma"/>
        </w:rPr>
        <w:t xml:space="preserve">earning Innovation Project </w:t>
      </w:r>
      <w:r w:rsidR="00ED0E2F" w:rsidRPr="00E03CD0">
        <w:rPr>
          <w:rFonts w:ascii="Century Gothic" w:hAnsi="Century Gothic" w:cs="Tahoma"/>
        </w:rPr>
        <w:t>conducted in the second semester.</w:t>
      </w:r>
    </w:p>
    <w:p w14:paraId="39A1E1CD" w14:textId="337E48C6" w:rsidR="00CD1076" w:rsidRPr="00122ADE" w:rsidRDefault="000B5661" w:rsidP="000B4968">
      <w:pPr>
        <w:pStyle w:val="NoSpacing"/>
        <w:numPr>
          <w:ilvl w:val="1"/>
          <w:numId w:val="5"/>
        </w:numPr>
        <w:rPr>
          <w:rFonts w:ascii="Century Gothic" w:hAnsi="Century Gothic" w:cs="Tahoma"/>
        </w:rPr>
      </w:pPr>
      <w:r w:rsidRPr="00122ADE">
        <w:rPr>
          <w:rFonts w:ascii="Century Gothic" w:hAnsi="Century Gothic" w:cs="Tahoma"/>
          <w:iCs/>
        </w:rPr>
        <w:t xml:space="preserve">T-STEM offers Spanish as our only world language option.  Most students choose to take Spanish at T-STEM regardless of any middle school language courses. </w:t>
      </w:r>
      <w:r w:rsidR="000B4968" w:rsidRPr="00122ADE">
        <w:rPr>
          <w:rFonts w:ascii="Century Gothic" w:hAnsi="Century Gothic" w:cs="Tahoma"/>
          <w:iCs/>
        </w:rPr>
        <w:t>If you are a student who is already taking a world language other than Spanish</w:t>
      </w:r>
      <w:r w:rsidRPr="00122ADE">
        <w:rPr>
          <w:rFonts w:ascii="Century Gothic" w:hAnsi="Century Gothic" w:cs="Tahoma"/>
          <w:iCs/>
        </w:rPr>
        <w:t xml:space="preserve"> and instead want to continue this language out-of-district</w:t>
      </w:r>
      <w:r w:rsidR="000B4968" w:rsidRPr="00122ADE">
        <w:rPr>
          <w:rFonts w:ascii="Century Gothic" w:hAnsi="Century Gothic" w:cs="Tahoma"/>
          <w:iCs/>
        </w:rPr>
        <w:t xml:space="preserve">, then summer school, online courses, </w:t>
      </w:r>
      <w:r w:rsidR="00745E38" w:rsidRPr="00122ADE">
        <w:rPr>
          <w:rFonts w:ascii="Century Gothic" w:hAnsi="Century Gothic" w:cs="Tahoma"/>
          <w:iCs/>
        </w:rPr>
        <w:t xml:space="preserve">and/or </w:t>
      </w:r>
      <w:r w:rsidR="000B4968" w:rsidRPr="00122ADE">
        <w:rPr>
          <w:rFonts w:ascii="Century Gothic" w:hAnsi="Century Gothic" w:cs="Tahoma"/>
          <w:iCs/>
        </w:rPr>
        <w:t>community colleges</w:t>
      </w:r>
      <w:r w:rsidR="002F4B22" w:rsidRPr="00122ADE">
        <w:rPr>
          <w:rFonts w:ascii="Century Gothic" w:hAnsi="Century Gothic" w:cs="Tahoma"/>
          <w:iCs/>
        </w:rPr>
        <w:t xml:space="preserve"> a</w:t>
      </w:r>
      <w:r w:rsidR="000B4968" w:rsidRPr="00122ADE">
        <w:rPr>
          <w:rFonts w:ascii="Century Gothic" w:hAnsi="Century Gothic" w:cs="Tahoma"/>
          <w:iCs/>
        </w:rPr>
        <w:t>re all option</w:t>
      </w:r>
      <w:r w:rsidRPr="00122ADE">
        <w:rPr>
          <w:rFonts w:ascii="Century Gothic" w:hAnsi="Century Gothic" w:cs="Tahoma"/>
          <w:iCs/>
        </w:rPr>
        <w:t xml:space="preserve">s. </w:t>
      </w:r>
      <w:r w:rsidR="009131CC" w:rsidRPr="00122ADE">
        <w:rPr>
          <w:rFonts w:ascii="Century Gothic" w:hAnsi="Century Gothic" w:cs="Tahoma"/>
          <w:iCs/>
        </w:rPr>
        <w:t xml:space="preserve"> </w:t>
      </w:r>
      <w:r w:rsidR="0032606A" w:rsidRPr="00122ADE">
        <w:rPr>
          <w:rFonts w:ascii="Century Gothic" w:hAnsi="Century Gothic" w:cs="Tahoma"/>
          <w:iCs/>
        </w:rPr>
        <w:t xml:space="preserve">Students taking language </w:t>
      </w:r>
      <w:r w:rsidR="002E537A" w:rsidRPr="00122ADE">
        <w:rPr>
          <w:rFonts w:ascii="Century Gothic" w:hAnsi="Century Gothic" w:cs="Tahoma"/>
          <w:iCs/>
        </w:rPr>
        <w:t xml:space="preserve">through an outside source </w:t>
      </w:r>
      <w:r w:rsidRPr="00122ADE">
        <w:rPr>
          <w:rFonts w:ascii="Century Gothic" w:hAnsi="Century Gothic" w:cs="Tahoma"/>
          <w:iCs/>
        </w:rPr>
        <w:t xml:space="preserve">are still expected to maintain a full course load of 7 classes at </w:t>
      </w:r>
      <w:proofErr w:type="gramStart"/>
      <w:r w:rsidRPr="00122ADE">
        <w:rPr>
          <w:rFonts w:ascii="Century Gothic" w:hAnsi="Century Gothic" w:cs="Tahoma"/>
          <w:iCs/>
        </w:rPr>
        <w:t>STEM, and</w:t>
      </w:r>
      <w:proofErr w:type="gramEnd"/>
      <w:r w:rsidRPr="00122ADE">
        <w:rPr>
          <w:rFonts w:ascii="Century Gothic" w:hAnsi="Century Gothic" w:cs="Tahoma"/>
          <w:iCs/>
        </w:rPr>
        <w:t xml:space="preserve"> </w:t>
      </w:r>
      <w:r w:rsidR="002E537A" w:rsidRPr="00122ADE">
        <w:rPr>
          <w:rFonts w:ascii="Century Gothic" w:hAnsi="Century Gothic" w:cs="Tahoma"/>
          <w:iCs/>
        </w:rPr>
        <w:t>will work with their academic counselor once enrolled at T-STEM</w:t>
      </w:r>
      <w:r w:rsidR="00E46B9B" w:rsidRPr="00122ADE">
        <w:rPr>
          <w:rFonts w:ascii="Century Gothic" w:hAnsi="Century Gothic" w:cs="Tahoma"/>
          <w:iCs/>
        </w:rPr>
        <w:t>.</w:t>
      </w:r>
      <w:r w:rsidR="003917D6" w:rsidRPr="00122ADE">
        <w:rPr>
          <w:rFonts w:ascii="Century Gothic" w:hAnsi="Century Gothic" w:cs="Tahoma"/>
          <w:iCs/>
        </w:rPr>
        <w:t xml:space="preserve"> </w:t>
      </w:r>
    </w:p>
    <w:p w14:paraId="2AEA5D8B" w14:textId="41B3898C" w:rsidR="00CB1535" w:rsidRDefault="00AA2257" w:rsidP="00CB1535">
      <w:pPr>
        <w:pStyle w:val="NoSpacing"/>
        <w:numPr>
          <w:ilvl w:val="1"/>
          <w:numId w:val="5"/>
        </w:numPr>
        <w:rPr>
          <w:rFonts w:ascii="Century Gothic" w:hAnsi="Century Gothic" w:cs="Tahoma"/>
        </w:rPr>
      </w:pPr>
      <w:r w:rsidRPr="00E03CD0">
        <w:rPr>
          <w:rFonts w:ascii="Century Gothic" w:hAnsi="Century Gothic" w:cs="Tahoma"/>
        </w:rPr>
        <w:t>For grade</w:t>
      </w:r>
      <w:r w:rsidR="009206BD" w:rsidRPr="00E03CD0">
        <w:rPr>
          <w:rFonts w:ascii="Century Gothic" w:hAnsi="Century Gothic" w:cs="Tahoma"/>
        </w:rPr>
        <w:t xml:space="preserve">s </w:t>
      </w:r>
      <w:r w:rsidR="00B757B9" w:rsidRPr="00E03CD0">
        <w:rPr>
          <w:rFonts w:ascii="Century Gothic" w:hAnsi="Century Gothic" w:cs="Tahoma"/>
        </w:rPr>
        <w:t xml:space="preserve">10-12, </w:t>
      </w:r>
      <w:r w:rsidR="00CB1535" w:rsidRPr="00E03CD0">
        <w:rPr>
          <w:rFonts w:ascii="Century Gothic" w:hAnsi="Century Gothic" w:cs="Tahoma"/>
        </w:rPr>
        <w:t>Advanced Placement (AP) course offerings include: Physics</w:t>
      </w:r>
      <w:r w:rsidR="00F243BF" w:rsidRPr="00E03CD0">
        <w:rPr>
          <w:rFonts w:ascii="Century Gothic" w:hAnsi="Century Gothic" w:cs="Tahoma"/>
        </w:rPr>
        <w:t xml:space="preserve"> (Mechanics, Electri</w:t>
      </w:r>
      <w:r w:rsidR="00536D10" w:rsidRPr="00E03CD0">
        <w:rPr>
          <w:rFonts w:ascii="Century Gothic" w:hAnsi="Century Gothic" w:cs="Tahoma"/>
        </w:rPr>
        <w:t>city/Magnetism</w:t>
      </w:r>
      <w:r w:rsidR="00F243BF" w:rsidRPr="00E03CD0">
        <w:rPr>
          <w:rFonts w:ascii="Century Gothic" w:hAnsi="Century Gothic" w:cs="Tahoma"/>
        </w:rPr>
        <w:t>)</w:t>
      </w:r>
      <w:r w:rsidR="00CB1535" w:rsidRPr="00E03CD0">
        <w:rPr>
          <w:rFonts w:ascii="Century Gothic" w:hAnsi="Century Gothic" w:cs="Tahoma"/>
        </w:rPr>
        <w:t xml:space="preserve">, Biology, Chemistry, Environmental Science, Calculus (AB/BC), Statistics, </w:t>
      </w:r>
      <w:r w:rsidR="00D150FC" w:rsidRPr="00E03CD0">
        <w:rPr>
          <w:rFonts w:ascii="Century Gothic" w:hAnsi="Century Gothic" w:cs="Tahoma"/>
        </w:rPr>
        <w:t xml:space="preserve">English </w:t>
      </w:r>
      <w:r w:rsidR="00CB1535" w:rsidRPr="00E03CD0">
        <w:rPr>
          <w:rFonts w:ascii="Century Gothic" w:hAnsi="Century Gothic" w:cs="Tahoma"/>
        </w:rPr>
        <w:t>Language</w:t>
      </w:r>
      <w:r w:rsidR="00D150FC" w:rsidRPr="00E03CD0">
        <w:rPr>
          <w:rFonts w:ascii="Century Gothic" w:hAnsi="Century Gothic" w:cs="Tahoma"/>
        </w:rPr>
        <w:t>, Psychology, and Computer Science.</w:t>
      </w:r>
      <w:r w:rsidR="00CB1535" w:rsidRPr="00E03CD0">
        <w:rPr>
          <w:rFonts w:ascii="Century Gothic" w:hAnsi="Century Gothic" w:cs="Tahoma"/>
        </w:rPr>
        <w:t xml:space="preserve"> Students do not need special permission or staff approval to </w:t>
      </w:r>
      <w:proofErr w:type="gramStart"/>
      <w:r w:rsidR="00CB1535" w:rsidRPr="00E03CD0">
        <w:rPr>
          <w:rFonts w:ascii="Century Gothic" w:hAnsi="Century Gothic" w:cs="Tahoma"/>
        </w:rPr>
        <w:t>enter into</w:t>
      </w:r>
      <w:proofErr w:type="gramEnd"/>
      <w:r w:rsidR="00CB1535" w:rsidRPr="00E03CD0">
        <w:rPr>
          <w:rFonts w:ascii="Century Gothic" w:hAnsi="Century Gothic" w:cs="Tahoma"/>
        </w:rPr>
        <w:t xml:space="preserve"> an AP course.</w:t>
      </w:r>
    </w:p>
    <w:p w14:paraId="1FB09F78" w14:textId="55E28FBD" w:rsidR="00A650EB" w:rsidRDefault="00A650EB" w:rsidP="00A650EB">
      <w:pPr>
        <w:pStyle w:val="NoSpacing"/>
        <w:rPr>
          <w:rFonts w:ascii="Century Gothic" w:hAnsi="Century Gothic" w:cs="Tahoma"/>
        </w:rPr>
      </w:pPr>
    </w:p>
    <w:p w14:paraId="6FB13AFF" w14:textId="7D3133B5" w:rsidR="00A650EB" w:rsidRDefault="00A650EB" w:rsidP="00A650EB">
      <w:pPr>
        <w:pStyle w:val="NoSpacing"/>
        <w:rPr>
          <w:rFonts w:ascii="Century Gothic" w:hAnsi="Century Gothic" w:cs="Tahoma"/>
        </w:rPr>
      </w:pPr>
    </w:p>
    <w:p w14:paraId="63999652" w14:textId="0B2BE053" w:rsidR="00A650EB" w:rsidRDefault="00C84F88" w:rsidP="00A650EB">
      <w:pPr>
        <w:pStyle w:val="NoSpacing"/>
        <w:rPr>
          <w:rFonts w:ascii="Century Gothic" w:hAnsi="Century Gothic" w:cs="Tahoma"/>
          <w:b/>
        </w:rPr>
      </w:pPr>
      <w:r>
        <w:rPr>
          <w:rFonts w:ascii="Century Gothic" w:hAnsi="Century Gothic" w:cs="Tahoma"/>
          <w:b/>
        </w:rPr>
        <w:t xml:space="preserve">Can </w:t>
      </w:r>
      <w:r w:rsidRPr="00C84F88">
        <w:rPr>
          <w:rFonts w:ascii="Century Gothic" w:hAnsi="Century Gothic" w:cs="Tahoma"/>
          <w:b/>
        </w:rPr>
        <w:t>s</w:t>
      </w:r>
      <w:r w:rsidR="00A650EB" w:rsidRPr="00C84F88">
        <w:rPr>
          <w:rFonts w:ascii="Century Gothic" w:hAnsi="Century Gothic" w:cs="Tahoma"/>
          <w:b/>
        </w:rPr>
        <w:t>tudent</w:t>
      </w:r>
      <w:r w:rsidR="00196E37">
        <w:rPr>
          <w:rFonts w:ascii="Century Gothic" w:hAnsi="Century Gothic" w:cs="Tahoma"/>
          <w:b/>
        </w:rPr>
        <w:t>s</w:t>
      </w:r>
      <w:r w:rsidR="00A650EB" w:rsidRPr="00C84F88">
        <w:rPr>
          <w:rFonts w:ascii="Century Gothic" w:hAnsi="Century Gothic" w:cs="Tahoma"/>
          <w:b/>
        </w:rPr>
        <w:t xml:space="preserve"> </w:t>
      </w:r>
      <w:r w:rsidRPr="00C84F88">
        <w:rPr>
          <w:rFonts w:ascii="Century Gothic" w:hAnsi="Century Gothic" w:cs="Tahoma"/>
          <w:b/>
        </w:rPr>
        <w:t>take math over the summer to advance to the next level?</w:t>
      </w:r>
    </w:p>
    <w:p w14:paraId="18C77B4E" w14:textId="5BA4AA41" w:rsidR="00B8445A" w:rsidRDefault="00B8445A" w:rsidP="00A650EB">
      <w:pPr>
        <w:pStyle w:val="NoSpacing"/>
        <w:rPr>
          <w:rFonts w:ascii="Century Gothic" w:hAnsi="Century Gothic" w:cs="Tahoma"/>
        </w:rPr>
      </w:pPr>
      <w:r w:rsidRPr="00B8445A">
        <w:rPr>
          <w:rFonts w:ascii="Century Gothic" w:hAnsi="Century Gothic" w:cs="Tahoma"/>
        </w:rPr>
        <w:t>If you</w:t>
      </w:r>
      <w:r w:rsidR="00196E37">
        <w:rPr>
          <w:rFonts w:ascii="Century Gothic" w:hAnsi="Century Gothic" w:cs="Tahoma"/>
        </w:rPr>
        <w:t xml:space="preserve"> are </w:t>
      </w:r>
      <w:r>
        <w:rPr>
          <w:rFonts w:ascii="Century Gothic" w:hAnsi="Century Gothic" w:cs="Tahoma"/>
        </w:rPr>
        <w:t xml:space="preserve">considering </w:t>
      </w:r>
      <w:r w:rsidR="00B27EBF">
        <w:rPr>
          <w:rFonts w:ascii="Century Gothic" w:hAnsi="Century Gothic" w:cs="Tahoma"/>
        </w:rPr>
        <w:t xml:space="preserve">taking a one-year math course </w:t>
      </w:r>
      <w:r w:rsidR="0065121F">
        <w:rPr>
          <w:rFonts w:ascii="Century Gothic" w:hAnsi="Century Gothic" w:cs="Tahoma"/>
        </w:rPr>
        <w:t xml:space="preserve">over the summer, please contact your student’s counselor as paperwork </w:t>
      </w:r>
      <w:r w:rsidR="00670731">
        <w:rPr>
          <w:rFonts w:ascii="Century Gothic" w:hAnsi="Century Gothic" w:cs="Tahoma"/>
        </w:rPr>
        <w:t>needs to be completed</w:t>
      </w:r>
      <w:r w:rsidR="0077152B">
        <w:rPr>
          <w:rFonts w:ascii="Century Gothic" w:hAnsi="Century Gothic" w:cs="Tahoma"/>
        </w:rPr>
        <w:t>.</w:t>
      </w:r>
    </w:p>
    <w:p w14:paraId="3A14A052" w14:textId="139FB6CA" w:rsidR="004B7AF1" w:rsidRDefault="0077152B" w:rsidP="001C11DF">
      <w:pPr>
        <w:pStyle w:val="NoSpacing"/>
        <w:ind w:firstLine="720"/>
        <w:rPr>
          <w:rFonts w:ascii="Century Gothic" w:hAnsi="Century Gothic" w:cs="Tahoma"/>
        </w:rPr>
      </w:pPr>
      <w:r>
        <w:rPr>
          <w:rFonts w:ascii="Century Gothic" w:hAnsi="Century Gothic" w:cs="Tahoma"/>
        </w:rPr>
        <w:t>Molly Brownie</w:t>
      </w:r>
      <w:r w:rsidR="008309DB">
        <w:rPr>
          <w:rFonts w:ascii="Century Gothic" w:hAnsi="Century Gothic" w:cs="Tahoma"/>
        </w:rPr>
        <w:t xml:space="preserve"> </w:t>
      </w:r>
      <w:hyperlink r:id="rId10" w:history="1">
        <w:r w:rsidR="004B7AF1" w:rsidRPr="00092E6D">
          <w:rPr>
            <w:rStyle w:val="Hyperlink"/>
            <w:rFonts w:ascii="Century Gothic" w:hAnsi="Century Gothic" w:cs="Tahoma"/>
          </w:rPr>
          <w:t>mbrownie@lwsd.org</w:t>
        </w:r>
      </w:hyperlink>
      <w:r w:rsidR="004B7AF1">
        <w:rPr>
          <w:rFonts w:ascii="Century Gothic" w:hAnsi="Century Gothic" w:cs="Tahoma"/>
        </w:rPr>
        <w:t xml:space="preserve"> </w:t>
      </w:r>
      <w:r w:rsidR="002C2FB9">
        <w:rPr>
          <w:rFonts w:ascii="Century Gothic" w:hAnsi="Century Gothic" w:cs="Tahoma"/>
        </w:rPr>
        <w:t xml:space="preserve"> A</w:t>
      </w:r>
      <w:r w:rsidR="00F3136F">
        <w:rPr>
          <w:rFonts w:ascii="Century Gothic" w:hAnsi="Century Gothic" w:cs="Tahoma"/>
        </w:rPr>
        <w:t xml:space="preserve"> </w:t>
      </w:r>
      <w:r w:rsidR="002C2FB9">
        <w:rPr>
          <w:rFonts w:ascii="Century Gothic" w:hAnsi="Century Gothic" w:cs="Tahoma"/>
        </w:rPr>
        <w:t>-</w:t>
      </w:r>
      <w:r w:rsidR="00F3136F">
        <w:rPr>
          <w:rFonts w:ascii="Century Gothic" w:hAnsi="Century Gothic" w:cs="Tahoma"/>
        </w:rPr>
        <w:t xml:space="preserve"> </w:t>
      </w:r>
      <w:r w:rsidR="00EE135E">
        <w:rPr>
          <w:rFonts w:ascii="Century Gothic" w:hAnsi="Century Gothic" w:cs="Tahoma"/>
        </w:rPr>
        <w:t>J</w:t>
      </w:r>
    </w:p>
    <w:p w14:paraId="6445B816" w14:textId="77F3155B" w:rsidR="004B7AF1" w:rsidRDefault="002E3CD6" w:rsidP="001C11DF">
      <w:pPr>
        <w:pStyle w:val="NoSpacing"/>
        <w:ind w:firstLine="720"/>
        <w:rPr>
          <w:rFonts w:ascii="Century Gothic" w:hAnsi="Century Gothic" w:cs="Tahoma"/>
        </w:rPr>
      </w:pPr>
      <w:r>
        <w:rPr>
          <w:rFonts w:ascii="Century Gothic" w:hAnsi="Century Gothic" w:cs="Tahoma"/>
        </w:rPr>
        <w:t>Chase Covington</w:t>
      </w:r>
      <w:r w:rsidR="004B7AF1">
        <w:rPr>
          <w:rFonts w:ascii="Century Gothic" w:hAnsi="Century Gothic" w:cs="Tahoma"/>
        </w:rPr>
        <w:t xml:space="preserve"> </w:t>
      </w:r>
      <w:hyperlink r:id="rId11" w:history="1">
        <w:r w:rsidR="004B7AF1" w:rsidRPr="00092E6D">
          <w:rPr>
            <w:rStyle w:val="Hyperlink"/>
            <w:rFonts w:ascii="Century Gothic" w:hAnsi="Century Gothic" w:cs="Tahoma"/>
          </w:rPr>
          <w:t>chacovington@lwsd.org</w:t>
        </w:r>
      </w:hyperlink>
      <w:r w:rsidR="004B7AF1">
        <w:rPr>
          <w:rFonts w:ascii="Century Gothic" w:hAnsi="Century Gothic" w:cs="Tahoma"/>
        </w:rPr>
        <w:t xml:space="preserve"> </w:t>
      </w:r>
      <w:r>
        <w:rPr>
          <w:rFonts w:ascii="Century Gothic" w:hAnsi="Century Gothic" w:cs="Tahoma"/>
        </w:rPr>
        <w:t xml:space="preserve"> K</w:t>
      </w:r>
      <w:r w:rsidR="00F3136F">
        <w:rPr>
          <w:rFonts w:ascii="Century Gothic" w:hAnsi="Century Gothic" w:cs="Tahoma"/>
        </w:rPr>
        <w:t xml:space="preserve"> </w:t>
      </w:r>
      <w:r>
        <w:rPr>
          <w:rFonts w:ascii="Century Gothic" w:hAnsi="Century Gothic" w:cs="Tahoma"/>
        </w:rPr>
        <w:t>-</w:t>
      </w:r>
      <w:r w:rsidR="00F3136F">
        <w:rPr>
          <w:rFonts w:ascii="Century Gothic" w:hAnsi="Century Gothic" w:cs="Tahoma"/>
        </w:rPr>
        <w:t xml:space="preserve"> </w:t>
      </w:r>
      <w:r>
        <w:rPr>
          <w:rFonts w:ascii="Century Gothic" w:hAnsi="Century Gothic" w:cs="Tahoma"/>
        </w:rPr>
        <w:t>P</w:t>
      </w:r>
    </w:p>
    <w:p w14:paraId="029805A9" w14:textId="6F132951" w:rsidR="0077152B" w:rsidRPr="00B8445A" w:rsidRDefault="002E3CD6" w:rsidP="001C11DF">
      <w:pPr>
        <w:pStyle w:val="NoSpacing"/>
        <w:ind w:firstLine="720"/>
        <w:rPr>
          <w:rFonts w:ascii="Century Gothic" w:hAnsi="Century Gothic" w:cs="Tahoma"/>
        </w:rPr>
      </w:pPr>
      <w:r w:rsidRPr="59B5B037">
        <w:rPr>
          <w:rFonts w:ascii="Century Gothic" w:hAnsi="Century Gothic" w:cs="Tahoma"/>
        </w:rPr>
        <w:t xml:space="preserve">Kelly Wescott </w:t>
      </w:r>
      <w:hyperlink r:id="rId12">
        <w:r w:rsidR="004B7AF1" w:rsidRPr="59B5B037">
          <w:rPr>
            <w:rStyle w:val="Hyperlink"/>
            <w:rFonts w:ascii="Century Gothic" w:hAnsi="Century Gothic" w:cs="Tahoma"/>
          </w:rPr>
          <w:t>kwescott@lwsd.org</w:t>
        </w:r>
      </w:hyperlink>
      <w:r w:rsidR="004B7AF1" w:rsidRPr="59B5B037">
        <w:rPr>
          <w:rFonts w:ascii="Century Gothic" w:hAnsi="Century Gothic" w:cs="Tahoma"/>
        </w:rPr>
        <w:t xml:space="preserve">  </w:t>
      </w:r>
      <w:r w:rsidRPr="59B5B037">
        <w:rPr>
          <w:rFonts w:ascii="Century Gothic" w:hAnsi="Century Gothic" w:cs="Tahoma"/>
        </w:rPr>
        <w:t>Q</w:t>
      </w:r>
      <w:r w:rsidR="00512081" w:rsidRPr="59B5B037">
        <w:rPr>
          <w:rFonts w:ascii="Century Gothic" w:hAnsi="Century Gothic" w:cs="Tahoma"/>
        </w:rPr>
        <w:t xml:space="preserve"> </w:t>
      </w:r>
      <w:r w:rsidRPr="59B5B037">
        <w:rPr>
          <w:rFonts w:ascii="Century Gothic" w:hAnsi="Century Gothic" w:cs="Tahoma"/>
        </w:rPr>
        <w:t>-</w:t>
      </w:r>
      <w:r w:rsidR="00512081" w:rsidRPr="59B5B037">
        <w:rPr>
          <w:rFonts w:ascii="Century Gothic" w:hAnsi="Century Gothic" w:cs="Tahoma"/>
        </w:rPr>
        <w:t xml:space="preserve"> </w:t>
      </w:r>
      <w:r w:rsidRPr="59B5B037">
        <w:rPr>
          <w:rFonts w:ascii="Century Gothic" w:hAnsi="Century Gothic" w:cs="Tahoma"/>
        </w:rPr>
        <w:t>Z</w:t>
      </w:r>
    </w:p>
    <w:p w14:paraId="281F2A0C" w14:textId="47CDF504" w:rsidR="59B5B037" w:rsidRDefault="59B5B037" w:rsidP="59B5B037">
      <w:pPr>
        <w:pStyle w:val="NoSpacing"/>
        <w:rPr>
          <w:rFonts w:ascii="Century Gothic" w:hAnsi="Century Gothic" w:cs="Tahoma"/>
          <w:b/>
          <w:bCs/>
        </w:rPr>
      </w:pPr>
    </w:p>
    <w:p w14:paraId="78E5BC82" w14:textId="2335D0F9" w:rsidR="00A01C17" w:rsidRPr="00E03CD0" w:rsidRDefault="00C3477B" w:rsidP="00387224">
      <w:pPr>
        <w:pStyle w:val="NoSpacing"/>
        <w:rPr>
          <w:rFonts w:ascii="Century Gothic" w:hAnsi="Century Gothic" w:cs="Tahoma"/>
          <w:b/>
        </w:rPr>
      </w:pPr>
      <w:r w:rsidRPr="00E03CD0">
        <w:rPr>
          <w:rFonts w:ascii="Century Gothic" w:hAnsi="Century Gothic" w:cs="Tahoma"/>
          <w:b/>
        </w:rPr>
        <w:t xml:space="preserve">What does T-STEM </w:t>
      </w:r>
      <w:r w:rsidR="00A01C17" w:rsidRPr="00E03CD0">
        <w:rPr>
          <w:rFonts w:ascii="Century Gothic" w:hAnsi="Century Gothic" w:cs="Tahoma"/>
          <w:b/>
        </w:rPr>
        <w:t>offer besides AP?</w:t>
      </w:r>
    </w:p>
    <w:p w14:paraId="4D96FA06" w14:textId="34B8C6F2" w:rsidR="00C3477B" w:rsidRPr="00E03CD0" w:rsidRDefault="00DE43D1" w:rsidP="00A01C17">
      <w:pPr>
        <w:pStyle w:val="NoSpacing"/>
        <w:numPr>
          <w:ilvl w:val="1"/>
          <w:numId w:val="7"/>
        </w:numPr>
        <w:rPr>
          <w:rFonts w:ascii="Century Gothic" w:hAnsi="Century Gothic" w:cs="Tahoma"/>
        </w:rPr>
      </w:pPr>
      <w:r w:rsidRPr="00E03CD0">
        <w:rPr>
          <w:rFonts w:ascii="Century Gothic" w:hAnsi="Century Gothic" w:cs="Tahoma"/>
        </w:rPr>
        <w:t xml:space="preserve">Tesla </w:t>
      </w:r>
      <w:r w:rsidR="00A01C17" w:rsidRPr="00E03CD0">
        <w:rPr>
          <w:rFonts w:ascii="Century Gothic" w:hAnsi="Century Gothic" w:cs="Tahoma"/>
        </w:rPr>
        <w:t xml:space="preserve">STEM High School offers not only AP courses but also courses that are dual credited with the University of Washington.  </w:t>
      </w:r>
    </w:p>
    <w:p w14:paraId="207DD1B2" w14:textId="357878E8" w:rsidR="00A01C17" w:rsidRPr="00E03CD0" w:rsidRDefault="00C3477B" w:rsidP="00A01C17">
      <w:pPr>
        <w:pStyle w:val="NoSpacing"/>
        <w:numPr>
          <w:ilvl w:val="1"/>
          <w:numId w:val="7"/>
        </w:numPr>
        <w:rPr>
          <w:rFonts w:ascii="Century Gothic" w:hAnsi="Century Gothic" w:cs="Tahoma"/>
        </w:rPr>
      </w:pPr>
      <w:r w:rsidRPr="00E03CD0">
        <w:rPr>
          <w:rFonts w:ascii="Century Gothic" w:hAnsi="Century Gothic" w:cs="Tahoma"/>
        </w:rPr>
        <w:t xml:space="preserve">UW in the High School </w:t>
      </w:r>
      <w:r w:rsidR="00A01C17" w:rsidRPr="00E03CD0">
        <w:rPr>
          <w:rFonts w:ascii="Century Gothic" w:hAnsi="Century Gothic" w:cs="Tahoma"/>
        </w:rPr>
        <w:t>Program specifics:</w:t>
      </w:r>
    </w:p>
    <w:p w14:paraId="15E266EB" w14:textId="77777777" w:rsidR="00A01C17" w:rsidRPr="00E03CD0" w:rsidRDefault="00A01C17" w:rsidP="00A01C17">
      <w:pPr>
        <w:pStyle w:val="NoSpacing"/>
        <w:numPr>
          <w:ilvl w:val="0"/>
          <w:numId w:val="8"/>
        </w:numPr>
        <w:rPr>
          <w:rFonts w:ascii="Century Gothic" w:hAnsi="Century Gothic" w:cs="Tahoma"/>
        </w:rPr>
      </w:pPr>
      <w:r w:rsidRPr="00E03CD0">
        <w:rPr>
          <w:rFonts w:ascii="Century Gothic" w:hAnsi="Century Gothic" w:cs="Tahoma"/>
          <w:color w:val="333333"/>
        </w:rPr>
        <w:t xml:space="preserve">Through the UW in the High School (UWHS) program, high school students can complete University of Washington courses — and earn UW credit — in their high school classrooms with their own teachers. </w:t>
      </w:r>
    </w:p>
    <w:p w14:paraId="07F0FC88" w14:textId="3432B893" w:rsidR="00A01C17" w:rsidRPr="00122ADE" w:rsidRDefault="00A01C17" w:rsidP="00122ADE">
      <w:pPr>
        <w:pStyle w:val="NoSpacing"/>
        <w:numPr>
          <w:ilvl w:val="0"/>
          <w:numId w:val="8"/>
        </w:numPr>
        <w:rPr>
          <w:rFonts w:ascii="Century Gothic" w:hAnsi="Century Gothic" w:cs="Tahoma"/>
        </w:rPr>
      </w:pPr>
      <w:r w:rsidRPr="00E03CD0">
        <w:rPr>
          <w:rFonts w:ascii="Century Gothic" w:hAnsi="Century Gothic" w:cs="Tahoma"/>
          <w:color w:val="333333"/>
        </w:rPr>
        <w:t>Students and teachers use UW curriculum, activities, texts, tests, and grading scales. Students earn a final grade over time; a grade does not depend on one exam. Students receive recognition for their UW work at most public institutions and many private ones.</w:t>
      </w:r>
    </w:p>
    <w:p w14:paraId="4314A30E" w14:textId="3C894B42" w:rsidR="00A01C17" w:rsidRPr="00E03CD0" w:rsidRDefault="00A01C17" w:rsidP="00A01C17">
      <w:pPr>
        <w:pStyle w:val="NoSpacing"/>
        <w:numPr>
          <w:ilvl w:val="0"/>
          <w:numId w:val="8"/>
        </w:numPr>
        <w:rPr>
          <w:rFonts w:ascii="Century Gothic" w:hAnsi="Century Gothic" w:cs="Tahoma"/>
        </w:rPr>
      </w:pPr>
      <w:r w:rsidRPr="00E03CD0">
        <w:rPr>
          <w:rFonts w:ascii="Century Gothic" w:eastAsia="Times New Roman" w:hAnsi="Century Gothic" w:cs="Tahoma"/>
          <w:bCs/>
          <w:color w:val="333333"/>
        </w:rPr>
        <w:t>Who teaches UWHS courses</w:t>
      </w:r>
      <w:r w:rsidR="00583643" w:rsidRPr="00E03CD0">
        <w:rPr>
          <w:rFonts w:ascii="Century Gothic" w:eastAsia="Times New Roman" w:hAnsi="Century Gothic" w:cs="Tahoma"/>
          <w:bCs/>
          <w:color w:val="333333"/>
        </w:rPr>
        <w:t>?</w:t>
      </w:r>
      <w:r w:rsidRPr="00E03CD0">
        <w:rPr>
          <w:rFonts w:ascii="Century Gothic" w:eastAsia="Times New Roman" w:hAnsi="Century Gothic" w:cs="Tahoma"/>
          <w:b/>
          <w:bCs/>
          <w:color w:val="333333"/>
        </w:rPr>
        <w:t xml:space="preserve">  </w:t>
      </w:r>
      <w:r w:rsidRPr="00E03CD0">
        <w:rPr>
          <w:rFonts w:ascii="Century Gothic" w:eastAsia="Times New Roman" w:hAnsi="Century Gothic" w:cs="Tahoma"/>
          <w:color w:val="333333"/>
        </w:rPr>
        <w:t>UWHS courses are taught by very qualified high school teachers who have been approved and trained by UW academic faculty. UWHS teachers are selected based on an evaluation of their professional and academic credentials. UWHS teachers follow the same curriculum, tests, and grading standards required of a regular UW course. They are officially recognized as UW Professional &amp; Continuing Education Lecturers.</w:t>
      </w:r>
    </w:p>
    <w:p w14:paraId="09C02C07" w14:textId="3B40BF94" w:rsidR="00A01C17" w:rsidRPr="00E03CD0" w:rsidRDefault="00A01C17" w:rsidP="00A01C17">
      <w:pPr>
        <w:pStyle w:val="NoSpacing"/>
        <w:numPr>
          <w:ilvl w:val="0"/>
          <w:numId w:val="8"/>
        </w:numPr>
        <w:rPr>
          <w:rFonts w:ascii="Century Gothic" w:hAnsi="Century Gothic" w:cs="Tahoma"/>
        </w:rPr>
      </w:pPr>
      <w:r w:rsidRPr="00E03CD0">
        <w:rPr>
          <w:rFonts w:ascii="Century Gothic" w:eastAsia="Times New Roman" w:hAnsi="Century Gothic" w:cs="Tahoma"/>
          <w:bCs/>
          <w:color w:val="333333"/>
        </w:rPr>
        <w:t>Are credits transferable?</w:t>
      </w:r>
      <w:r w:rsidRPr="00E03CD0">
        <w:rPr>
          <w:rFonts w:ascii="Century Gothic" w:eastAsia="Times New Roman" w:hAnsi="Century Gothic" w:cs="Tahoma"/>
          <w:b/>
          <w:bCs/>
          <w:color w:val="333333"/>
        </w:rPr>
        <w:t xml:space="preserve"> </w:t>
      </w:r>
      <w:r w:rsidRPr="00E03CD0">
        <w:rPr>
          <w:rFonts w:ascii="Century Gothic" w:eastAsia="Times New Roman" w:hAnsi="Century Gothic" w:cs="Tahoma"/>
          <w:color w:val="333333"/>
        </w:rPr>
        <w:t>Any credits earned through the UWHS program will be accepted at the UW. The UW cannot guarantee that another institution will automatically accept UWHS credit. Most public and private colleges and universities, however, will accept the credit. Before enrolling in a UWHS course, students should check with the institution they plan on attending to see if and how credits will transfer.</w:t>
      </w:r>
    </w:p>
    <w:p w14:paraId="1A5222CC" w14:textId="77777777" w:rsidR="00A01C17" w:rsidRPr="00E03CD0" w:rsidRDefault="00A01C17" w:rsidP="008F69D0">
      <w:pPr>
        <w:pStyle w:val="NoSpacing"/>
        <w:rPr>
          <w:rFonts w:ascii="Century Gothic" w:hAnsi="Century Gothic" w:cs="Tahoma"/>
        </w:rPr>
      </w:pPr>
    </w:p>
    <w:p w14:paraId="68595BFA" w14:textId="600E61A4" w:rsidR="008F69D0" w:rsidRPr="00E03CD0" w:rsidRDefault="008F69D0" w:rsidP="00A01C17">
      <w:pPr>
        <w:pStyle w:val="NoSpacing"/>
        <w:numPr>
          <w:ilvl w:val="1"/>
          <w:numId w:val="9"/>
        </w:numPr>
        <w:rPr>
          <w:rFonts w:ascii="Century Gothic" w:hAnsi="Century Gothic" w:cs="Tahoma"/>
        </w:rPr>
      </w:pPr>
      <w:r w:rsidRPr="00E03CD0">
        <w:rPr>
          <w:rFonts w:ascii="Century Gothic" w:eastAsia="Times New Roman" w:hAnsi="Century Gothic" w:cs="Tahoma"/>
          <w:color w:val="333333"/>
        </w:rPr>
        <w:t xml:space="preserve">STEM Lab Concentrations and </w:t>
      </w:r>
      <w:r w:rsidR="00C76CF8" w:rsidRPr="00E03CD0">
        <w:rPr>
          <w:rFonts w:ascii="Century Gothic" w:eastAsia="Times New Roman" w:hAnsi="Century Gothic" w:cs="Tahoma"/>
          <w:color w:val="333333"/>
        </w:rPr>
        <w:t xml:space="preserve">the </w:t>
      </w:r>
      <w:r w:rsidRPr="00E03CD0">
        <w:rPr>
          <w:rFonts w:ascii="Century Gothic" w:eastAsia="Times New Roman" w:hAnsi="Century Gothic" w:cs="Tahoma"/>
          <w:color w:val="333333"/>
        </w:rPr>
        <w:t>Two Pathways</w:t>
      </w:r>
      <w:r w:rsidR="002733EE" w:rsidRPr="00E03CD0">
        <w:rPr>
          <w:rFonts w:ascii="Century Gothic" w:eastAsia="Times New Roman" w:hAnsi="Century Gothic" w:cs="Tahoma"/>
          <w:color w:val="333333"/>
        </w:rPr>
        <w:t>:</w:t>
      </w:r>
    </w:p>
    <w:p w14:paraId="14DAAAB2" w14:textId="3CB61A1D" w:rsidR="00A01C17" w:rsidRPr="00E03CD0" w:rsidRDefault="00122ADE" w:rsidP="00C04343">
      <w:pPr>
        <w:pStyle w:val="NoSpacing"/>
        <w:numPr>
          <w:ilvl w:val="2"/>
          <w:numId w:val="18"/>
        </w:numPr>
        <w:rPr>
          <w:rFonts w:ascii="Century Gothic" w:hAnsi="Century Gothic" w:cs="Tahoma"/>
        </w:rPr>
      </w:pPr>
      <w:r w:rsidRPr="00122ADE">
        <w:rPr>
          <w:rFonts w:ascii="Century Gothic" w:eastAsia="Times New Roman" w:hAnsi="Century Gothic" w:cs="Tahoma"/>
          <w:color w:val="333333"/>
        </w:rPr>
        <w:t>T-</w:t>
      </w:r>
      <w:r w:rsidR="00A01C17" w:rsidRPr="00122ADE">
        <w:rPr>
          <w:rFonts w:ascii="Century Gothic" w:eastAsia="Times New Roman" w:hAnsi="Century Gothic" w:cs="Tahoma"/>
          <w:color w:val="333333"/>
        </w:rPr>
        <w:t>STEM</w:t>
      </w:r>
      <w:r w:rsidR="00A01C17" w:rsidRPr="00E03CD0">
        <w:rPr>
          <w:rFonts w:ascii="Century Gothic" w:eastAsia="Times New Roman" w:hAnsi="Century Gothic" w:cs="Tahoma"/>
          <w:color w:val="333333"/>
        </w:rPr>
        <w:t xml:space="preserve"> High School Juniors and Seniors take STEM Lab Concentrations (SLCs)</w:t>
      </w:r>
      <w:r w:rsidR="00A01C17" w:rsidRPr="00E03CD0">
        <w:rPr>
          <w:rFonts w:ascii="Century Gothic" w:hAnsi="Century Gothic" w:cs="Tahoma"/>
        </w:rPr>
        <w:t xml:space="preserve"> during their final two years at STEM. </w:t>
      </w:r>
    </w:p>
    <w:p w14:paraId="19DE93AC" w14:textId="77777777" w:rsidR="008F69D0" w:rsidRPr="00E03CD0" w:rsidRDefault="00A01C17" w:rsidP="00A01C17">
      <w:pPr>
        <w:pStyle w:val="NoSpacing"/>
        <w:numPr>
          <w:ilvl w:val="2"/>
          <w:numId w:val="10"/>
        </w:numPr>
        <w:rPr>
          <w:rFonts w:ascii="Century Gothic" w:hAnsi="Century Gothic" w:cs="Tahoma"/>
        </w:rPr>
      </w:pPr>
      <w:r w:rsidRPr="00E03CD0">
        <w:rPr>
          <w:rFonts w:ascii="Century Gothic" w:hAnsi="Century Gothic" w:cs="Tahoma"/>
        </w:rPr>
        <w:t>These SLCs include Environmental Engineering and Sustainable Design (EESD), Forensics/</w:t>
      </w:r>
      <w:r w:rsidR="008F69D0" w:rsidRPr="00E03CD0">
        <w:rPr>
          <w:rFonts w:ascii="Century Gothic" w:hAnsi="Century Gothic" w:cs="Tahoma"/>
        </w:rPr>
        <w:t xml:space="preserve">Advanced </w:t>
      </w:r>
      <w:r w:rsidRPr="00E03CD0">
        <w:rPr>
          <w:rFonts w:ascii="Century Gothic" w:hAnsi="Century Gothic" w:cs="Tahoma"/>
        </w:rPr>
        <w:t xml:space="preserve">Psychology, Biomedical Engineering, and Advanced Physics/Global Engineering.  </w:t>
      </w:r>
    </w:p>
    <w:p w14:paraId="618B8D92" w14:textId="6A212B02" w:rsidR="00E8388E" w:rsidRPr="00E03CD0" w:rsidRDefault="00A43FEF" w:rsidP="00690932">
      <w:pPr>
        <w:pStyle w:val="NoSpacing"/>
        <w:numPr>
          <w:ilvl w:val="2"/>
          <w:numId w:val="10"/>
        </w:numPr>
        <w:rPr>
          <w:rFonts w:ascii="Century Gothic" w:hAnsi="Century Gothic" w:cs="Tahoma"/>
        </w:rPr>
      </w:pPr>
      <w:r w:rsidRPr="00E03CD0">
        <w:rPr>
          <w:rFonts w:ascii="Century Gothic" w:hAnsi="Century Gothic" w:cs="Tahoma"/>
        </w:rPr>
        <w:t xml:space="preserve">The Two Pathways: </w:t>
      </w:r>
      <w:r w:rsidR="008F69D0" w:rsidRPr="00E03CD0">
        <w:rPr>
          <w:rFonts w:ascii="Century Gothic" w:hAnsi="Century Gothic" w:cs="Tahoma"/>
        </w:rPr>
        <w:t xml:space="preserve">Engineering and </w:t>
      </w:r>
      <w:r w:rsidR="005F0C21" w:rsidRPr="00E03CD0">
        <w:rPr>
          <w:rFonts w:ascii="Century Gothic" w:hAnsi="Century Gothic" w:cs="Tahoma"/>
        </w:rPr>
        <w:t xml:space="preserve">Computer Science. </w:t>
      </w:r>
      <w:r w:rsidR="0033581B" w:rsidRPr="00E03CD0">
        <w:rPr>
          <w:rFonts w:ascii="Century Gothic" w:hAnsi="Century Gothic" w:cs="Tahoma"/>
        </w:rPr>
        <w:t>For t</w:t>
      </w:r>
      <w:r w:rsidRPr="00E03CD0">
        <w:rPr>
          <w:rFonts w:ascii="Century Gothic" w:hAnsi="Century Gothic" w:cs="Tahoma"/>
        </w:rPr>
        <w:t>he Engineering Pathway</w:t>
      </w:r>
      <w:r w:rsidR="00AD031A" w:rsidRPr="00E03CD0">
        <w:rPr>
          <w:rFonts w:ascii="Century Gothic" w:hAnsi="Century Gothic" w:cs="Tahoma"/>
        </w:rPr>
        <w:t>, T-STEM instructors</w:t>
      </w:r>
      <w:r w:rsidR="0033581B" w:rsidRPr="00E03CD0">
        <w:rPr>
          <w:rFonts w:ascii="Century Gothic" w:hAnsi="Century Gothic" w:cs="Tahoma"/>
        </w:rPr>
        <w:t xml:space="preserve"> </w:t>
      </w:r>
      <w:r w:rsidR="00AD031A" w:rsidRPr="00E03CD0">
        <w:rPr>
          <w:rFonts w:ascii="Century Gothic" w:hAnsi="Century Gothic" w:cs="Tahoma"/>
        </w:rPr>
        <w:t>(</w:t>
      </w:r>
      <w:r w:rsidR="0033581B" w:rsidRPr="00E03CD0">
        <w:rPr>
          <w:rFonts w:ascii="Century Gothic" w:hAnsi="Century Gothic" w:cs="Tahoma"/>
        </w:rPr>
        <w:t>trained at the University of Texas</w:t>
      </w:r>
      <w:r w:rsidR="00A24CB1" w:rsidRPr="00E03CD0">
        <w:rPr>
          <w:rFonts w:ascii="Century Gothic" w:hAnsi="Century Gothic" w:cs="Tahoma"/>
        </w:rPr>
        <w:t>, Cockrell School of Engineering for the Engineer Your W</w:t>
      </w:r>
      <w:r w:rsidR="00AD031A" w:rsidRPr="00E03CD0">
        <w:rPr>
          <w:rFonts w:ascii="Century Gothic" w:hAnsi="Century Gothic" w:cs="Tahoma"/>
        </w:rPr>
        <w:t>orld curriculum and instruct</w:t>
      </w:r>
      <w:r w:rsidR="00230D2C" w:rsidRPr="00E03CD0">
        <w:rPr>
          <w:rFonts w:ascii="Century Gothic" w:hAnsi="Century Gothic" w:cs="Tahoma"/>
        </w:rPr>
        <w:t xml:space="preserve">ion) offer Engineering 1, 2, and 3. </w:t>
      </w:r>
      <w:r w:rsidR="00AD031A" w:rsidRPr="00E03CD0">
        <w:rPr>
          <w:rFonts w:ascii="Century Gothic" w:hAnsi="Century Gothic" w:cs="Tahoma"/>
        </w:rPr>
        <w:t>The content is based on the Grand Challenges for Engineering, and students use the industry-standard engineering design process to complete the course work.</w:t>
      </w:r>
      <w:r w:rsidR="00A24CB1" w:rsidRPr="00E03CD0">
        <w:rPr>
          <w:rFonts w:ascii="Century Gothic" w:hAnsi="Century Gothic" w:cs="Tahoma"/>
        </w:rPr>
        <w:t xml:space="preserve"> For the Computer Science Pathway, </w:t>
      </w:r>
      <w:r w:rsidR="00E23FE7" w:rsidRPr="00E03CD0">
        <w:rPr>
          <w:rFonts w:ascii="Century Gothic" w:hAnsi="Century Gothic" w:cs="Tahoma"/>
        </w:rPr>
        <w:t xml:space="preserve">students have a 4-year program that includes </w:t>
      </w:r>
      <w:r w:rsidR="00CF1884" w:rsidRPr="00E03CD0">
        <w:rPr>
          <w:rFonts w:ascii="Century Gothic" w:hAnsi="Century Gothic" w:cs="Tahoma"/>
        </w:rPr>
        <w:t>Advanced Placement courses</w:t>
      </w:r>
      <w:r w:rsidR="00E23FE7" w:rsidRPr="00E03CD0">
        <w:rPr>
          <w:rFonts w:ascii="Century Gothic" w:hAnsi="Century Gothic" w:cs="Tahoma"/>
        </w:rPr>
        <w:t>.</w:t>
      </w:r>
      <w:r w:rsidR="0033581B" w:rsidRPr="00E03CD0">
        <w:rPr>
          <w:rFonts w:ascii="Century Gothic" w:hAnsi="Century Gothic" w:cs="Tahoma"/>
        </w:rPr>
        <w:t xml:space="preserve"> </w:t>
      </w:r>
    </w:p>
    <w:p w14:paraId="610C3DA2" w14:textId="77777777" w:rsidR="00E8388E" w:rsidRPr="00E03CD0" w:rsidRDefault="00E8388E" w:rsidP="00E8388E">
      <w:pPr>
        <w:pStyle w:val="NoSpacing"/>
        <w:rPr>
          <w:rFonts w:ascii="Century Gothic" w:hAnsi="Century Gothic" w:cs="Tahoma"/>
        </w:rPr>
      </w:pPr>
    </w:p>
    <w:p w14:paraId="63A3F702" w14:textId="77777777" w:rsidR="00387224" w:rsidRDefault="00387224" w:rsidP="00E8388E">
      <w:pPr>
        <w:pStyle w:val="NoSpacing"/>
        <w:rPr>
          <w:rFonts w:ascii="Century Gothic" w:hAnsi="Century Gothic" w:cs="Tahoma"/>
          <w:b/>
        </w:rPr>
      </w:pPr>
    </w:p>
    <w:p w14:paraId="7568C08D" w14:textId="77777777" w:rsidR="00387224" w:rsidRDefault="00387224" w:rsidP="00E8388E">
      <w:pPr>
        <w:pStyle w:val="NoSpacing"/>
        <w:rPr>
          <w:rFonts w:ascii="Century Gothic" w:hAnsi="Century Gothic" w:cs="Tahoma"/>
          <w:b/>
        </w:rPr>
      </w:pPr>
    </w:p>
    <w:p w14:paraId="000670C5" w14:textId="77777777" w:rsidR="00D80074" w:rsidRDefault="00D80074" w:rsidP="00E8388E">
      <w:pPr>
        <w:pStyle w:val="NoSpacing"/>
        <w:rPr>
          <w:rFonts w:ascii="Century Gothic" w:hAnsi="Century Gothic" w:cs="Tahoma"/>
          <w:b/>
        </w:rPr>
      </w:pPr>
    </w:p>
    <w:p w14:paraId="3D6C7488" w14:textId="4D8EF2D3" w:rsidR="007C6650" w:rsidRPr="00E03CD0" w:rsidRDefault="007C6650" w:rsidP="00E8388E">
      <w:pPr>
        <w:pStyle w:val="NoSpacing"/>
        <w:rPr>
          <w:rFonts w:ascii="Century Gothic" w:hAnsi="Century Gothic" w:cs="Tahoma"/>
          <w:b/>
        </w:rPr>
      </w:pPr>
      <w:r w:rsidRPr="00E03CD0">
        <w:rPr>
          <w:rFonts w:ascii="Century Gothic" w:hAnsi="Century Gothic" w:cs="Tahoma"/>
          <w:b/>
        </w:rPr>
        <w:t>What about college readiness?</w:t>
      </w:r>
    </w:p>
    <w:p w14:paraId="04BF5D4D" w14:textId="34C8F641" w:rsidR="007C6650" w:rsidRPr="00E03CD0" w:rsidRDefault="007C6650" w:rsidP="007C6650">
      <w:pPr>
        <w:pStyle w:val="NoSpacing"/>
        <w:rPr>
          <w:rFonts w:ascii="Century Gothic" w:hAnsi="Century Gothic" w:cs="Tahoma"/>
        </w:rPr>
      </w:pPr>
      <w:r w:rsidRPr="00E03CD0">
        <w:rPr>
          <w:rFonts w:ascii="Century Gothic" w:hAnsi="Century Gothic" w:cs="Tahoma"/>
        </w:rPr>
        <w:t>Colleges want to see students who have a rigorous academic history over time and not just pockets of rig</w:t>
      </w:r>
      <w:r w:rsidR="0081292B" w:rsidRPr="00E03CD0">
        <w:rPr>
          <w:rFonts w:ascii="Century Gothic" w:hAnsi="Century Gothic" w:cs="Tahoma"/>
        </w:rPr>
        <w:t>or posted to a transcript. Colleges</w:t>
      </w:r>
      <w:r w:rsidRPr="00E03CD0">
        <w:rPr>
          <w:rFonts w:ascii="Century Gothic" w:hAnsi="Century Gothic" w:cs="Tahoma"/>
        </w:rPr>
        <w:t xml:space="preserve"> are looking at the total package, so to speak, and are looking for students who take the full four years of core subjects, as per </w:t>
      </w:r>
      <w:r w:rsidR="0081292B" w:rsidRPr="00E03CD0">
        <w:rPr>
          <w:rFonts w:ascii="Century Gothic" w:hAnsi="Century Gothic" w:cs="Tahoma"/>
        </w:rPr>
        <w:t xml:space="preserve">Tesla STEM.  Students at Tesla </w:t>
      </w:r>
      <w:r w:rsidRPr="00E03CD0">
        <w:rPr>
          <w:rFonts w:ascii="Century Gothic" w:hAnsi="Century Gothic" w:cs="Tahoma"/>
        </w:rPr>
        <w:t xml:space="preserve">STEM High School will not only exceed standard in terms of rigor but will also be steeped in college-level research and problem-based learning while they work in labs that are modeled after university level structures. In addition, our </w:t>
      </w:r>
      <w:r w:rsidR="0081292B" w:rsidRPr="00E03CD0">
        <w:rPr>
          <w:rFonts w:ascii="Century Gothic" w:hAnsi="Century Gothic" w:cs="Tahoma"/>
        </w:rPr>
        <w:t>STEM industry internships/partnerships give students</w:t>
      </w:r>
      <w:r w:rsidRPr="00E03CD0">
        <w:rPr>
          <w:rFonts w:ascii="Century Gothic" w:hAnsi="Century Gothic" w:cs="Tahoma"/>
        </w:rPr>
        <w:t xml:space="preserve"> t</w:t>
      </w:r>
      <w:r w:rsidR="00AF552F" w:rsidRPr="00E03CD0">
        <w:rPr>
          <w:rFonts w:ascii="Century Gothic" w:hAnsi="Century Gothic" w:cs="Tahoma"/>
        </w:rPr>
        <w:t xml:space="preserve">he </w:t>
      </w:r>
      <w:r w:rsidR="00CE1632" w:rsidRPr="00E03CD0">
        <w:rPr>
          <w:rFonts w:ascii="Century Gothic" w:hAnsi="Century Gothic" w:cs="Tahoma"/>
        </w:rPr>
        <w:t>real-world</w:t>
      </w:r>
      <w:r w:rsidR="00AF552F" w:rsidRPr="00E03CD0">
        <w:rPr>
          <w:rFonts w:ascii="Century Gothic" w:hAnsi="Century Gothic" w:cs="Tahoma"/>
        </w:rPr>
        <w:t xml:space="preserve"> experience as </w:t>
      </w:r>
      <w:r w:rsidR="009318DA" w:rsidRPr="00E03CD0">
        <w:rPr>
          <w:rFonts w:ascii="Century Gothic" w:hAnsi="Century Gothic" w:cs="Tahoma"/>
        </w:rPr>
        <w:t xml:space="preserve">Tesla </w:t>
      </w:r>
      <w:r w:rsidR="00AF552F" w:rsidRPr="00E03CD0">
        <w:rPr>
          <w:rFonts w:ascii="Century Gothic" w:hAnsi="Century Gothic" w:cs="Tahoma"/>
        </w:rPr>
        <w:t>students</w:t>
      </w:r>
      <w:r w:rsidRPr="00E03CD0">
        <w:rPr>
          <w:rFonts w:ascii="Century Gothic" w:hAnsi="Century Gothic" w:cs="Tahoma"/>
        </w:rPr>
        <w:t xml:space="preserve"> work with experts in multiple </w:t>
      </w:r>
      <w:r w:rsidR="0081292B" w:rsidRPr="00E03CD0">
        <w:rPr>
          <w:rFonts w:ascii="Century Gothic" w:hAnsi="Century Gothic" w:cs="Tahoma"/>
        </w:rPr>
        <w:t xml:space="preserve">STEM and STEM-related </w:t>
      </w:r>
      <w:r w:rsidRPr="00E03CD0">
        <w:rPr>
          <w:rFonts w:ascii="Century Gothic" w:hAnsi="Century Gothic" w:cs="Tahoma"/>
        </w:rPr>
        <w:t xml:space="preserve">fields.  </w:t>
      </w:r>
    </w:p>
    <w:p w14:paraId="68E0B9D6" w14:textId="1220E4C6" w:rsidR="00697ECA" w:rsidRDefault="00697ECA" w:rsidP="0081292B">
      <w:pPr>
        <w:pStyle w:val="NoSpacing"/>
        <w:rPr>
          <w:rFonts w:ascii="Century Gothic" w:hAnsi="Century Gothic" w:cs="Tahoma"/>
          <w:b/>
        </w:rPr>
      </w:pPr>
    </w:p>
    <w:p w14:paraId="12F5440B" w14:textId="77777777" w:rsidR="00D80074" w:rsidRPr="00E03CD0" w:rsidRDefault="00D80074" w:rsidP="0081292B">
      <w:pPr>
        <w:pStyle w:val="NoSpacing"/>
        <w:rPr>
          <w:rFonts w:ascii="Century Gothic" w:hAnsi="Century Gothic" w:cs="Tahoma"/>
          <w:b/>
        </w:rPr>
      </w:pPr>
    </w:p>
    <w:p w14:paraId="15C3871D" w14:textId="04D280D3" w:rsidR="00E8388E" w:rsidRPr="00E03CD0" w:rsidRDefault="00E8388E" w:rsidP="0081292B">
      <w:pPr>
        <w:pStyle w:val="NoSpacing"/>
        <w:rPr>
          <w:rFonts w:ascii="Century Gothic" w:hAnsi="Century Gothic" w:cs="Tahoma"/>
          <w:b/>
          <w:i/>
        </w:rPr>
      </w:pPr>
      <w:r w:rsidRPr="00E03CD0">
        <w:rPr>
          <w:rFonts w:ascii="Century Gothic" w:hAnsi="Century Gothic" w:cs="Tahoma"/>
          <w:b/>
        </w:rPr>
        <w:t xml:space="preserve">Is there a music program at </w:t>
      </w:r>
      <w:r w:rsidR="009A7235" w:rsidRPr="00E03CD0">
        <w:rPr>
          <w:rFonts w:ascii="Century Gothic" w:hAnsi="Century Gothic" w:cs="Tahoma"/>
          <w:b/>
        </w:rPr>
        <w:t xml:space="preserve">Tesla </w:t>
      </w:r>
      <w:r w:rsidRPr="00E03CD0">
        <w:rPr>
          <w:rFonts w:ascii="Century Gothic" w:hAnsi="Century Gothic" w:cs="Tahoma"/>
          <w:b/>
        </w:rPr>
        <w:t>STEM?</w:t>
      </w:r>
    </w:p>
    <w:p w14:paraId="09232C12" w14:textId="1C9BEDF6" w:rsidR="00E8388E" w:rsidRPr="00E03CD0" w:rsidRDefault="00E8388E" w:rsidP="009A7235">
      <w:pPr>
        <w:pStyle w:val="NoSpacing"/>
        <w:rPr>
          <w:rFonts w:ascii="Century Gothic" w:hAnsi="Century Gothic" w:cs="Tahoma"/>
        </w:rPr>
      </w:pPr>
      <w:r w:rsidRPr="00E03CD0">
        <w:rPr>
          <w:rFonts w:ascii="Century Gothic" w:hAnsi="Century Gothic" w:cs="Tahoma"/>
        </w:rPr>
        <w:t>Yes, th</w:t>
      </w:r>
      <w:r w:rsidR="00E3176B" w:rsidRPr="00E03CD0">
        <w:rPr>
          <w:rFonts w:ascii="Century Gothic" w:hAnsi="Century Gothic" w:cs="Tahoma"/>
        </w:rPr>
        <w:t>ere is an after-school (period 8</w:t>
      </w:r>
      <w:r w:rsidRPr="00E03CD0">
        <w:rPr>
          <w:rFonts w:ascii="Century Gothic" w:hAnsi="Century Gothic" w:cs="Tahoma"/>
        </w:rPr>
        <w:t>)</w:t>
      </w:r>
      <w:r w:rsidR="009A7235" w:rsidRPr="00E03CD0">
        <w:rPr>
          <w:rFonts w:ascii="Century Gothic" w:hAnsi="Century Gothic" w:cs="Tahoma"/>
        </w:rPr>
        <w:t xml:space="preserve"> music program at T-</w:t>
      </w:r>
      <w:r w:rsidRPr="00E03CD0">
        <w:rPr>
          <w:rFonts w:ascii="Century Gothic" w:hAnsi="Century Gothic" w:cs="Tahoma"/>
        </w:rPr>
        <w:t xml:space="preserve">STEM. </w:t>
      </w:r>
      <w:r w:rsidRPr="00E03CD0">
        <w:rPr>
          <w:rFonts w:ascii="Century Gothic" w:hAnsi="Century Gothic" w:cs="Tahoma"/>
          <w:iCs/>
        </w:rPr>
        <w:t xml:space="preserve">We have a certificated music teacher in place, and students earn course credits </w:t>
      </w:r>
      <w:r w:rsidR="009A7235" w:rsidRPr="00E03CD0">
        <w:rPr>
          <w:rFonts w:ascii="Century Gothic" w:hAnsi="Century Gothic" w:cs="Tahoma"/>
          <w:iCs/>
        </w:rPr>
        <w:t>in either or both orchestra and choir while also participating</w:t>
      </w:r>
      <w:r w:rsidRPr="00E03CD0">
        <w:rPr>
          <w:rFonts w:ascii="Century Gothic" w:hAnsi="Century Gothic" w:cs="Tahoma"/>
          <w:iCs/>
        </w:rPr>
        <w:t xml:space="preserve"> in concert</w:t>
      </w:r>
      <w:r w:rsidR="004A0DEF" w:rsidRPr="00E03CD0">
        <w:rPr>
          <w:rFonts w:ascii="Century Gothic" w:hAnsi="Century Gothic" w:cs="Tahoma"/>
          <w:iCs/>
        </w:rPr>
        <w:t>s and competitions.</w:t>
      </w:r>
    </w:p>
    <w:p w14:paraId="255E5B6C" w14:textId="66401F65" w:rsidR="00E8388E" w:rsidRDefault="00E8388E" w:rsidP="00E8388E">
      <w:pPr>
        <w:pStyle w:val="NoSpacing"/>
        <w:ind w:left="1440"/>
        <w:rPr>
          <w:rFonts w:ascii="Century Gothic" w:hAnsi="Century Gothic" w:cs="Tahoma"/>
          <w:i/>
        </w:rPr>
      </w:pPr>
    </w:p>
    <w:p w14:paraId="450165B0" w14:textId="77777777" w:rsidR="00D80074" w:rsidRPr="00E03CD0" w:rsidRDefault="00D80074" w:rsidP="00E8388E">
      <w:pPr>
        <w:pStyle w:val="NoSpacing"/>
        <w:ind w:left="1440"/>
        <w:rPr>
          <w:rFonts w:ascii="Century Gothic" w:hAnsi="Century Gothic" w:cs="Tahoma"/>
          <w:i/>
        </w:rPr>
      </w:pPr>
    </w:p>
    <w:p w14:paraId="2FE61082" w14:textId="77777777" w:rsidR="00E8388E" w:rsidRPr="00E03CD0" w:rsidRDefault="00E8388E" w:rsidP="004A0DEF">
      <w:pPr>
        <w:pStyle w:val="NoSpacing"/>
        <w:rPr>
          <w:rFonts w:ascii="Century Gothic" w:hAnsi="Century Gothic" w:cs="Tahoma"/>
          <w:b/>
          <w:i/>
        </w:rPr>
      </w:pPr>
      <w:r w:rsidRPr="00E03CD0">
        <w:rPr>
          <w:rFonts w:ascii="Century Gothic" w:hAnsi="Century Gothic" w:cs="Tahoma"/>
          <w:b/>
        </w:rPr>
        <w:t>How will my student participate in school athletics?</w:t>
      </w:r>
    </w:p>
    <w:p w14:paraId="28140FA3" w14:textId="64D8D5A6" w:rsidR="00E8388E" w:rsidRPr="00E03CD0" w:rsidRDefault="00E8388E" w:rsidP="004A0DEF">
      <w:pPr>
        <w:pStyle w:val="NoSpacing"/>
        <w:rPr>
          <w:rFonts w:ascii="Century Gothic" w:hAnsi="Century Gothic" w:cs="Tahoma"/>
        </w:rPr>
      </w:pPr>
      <w:r w:rsidRPr="00E03CD0">
        <w:rPr>
          <w:rFonts w:ascii="Century Gothic" w:hAnsi="Century Gothic" w:cs="Tahoma"/>
        </w:rPr>
        <w:t>As per all choice schools in the state, WIAA (Washington Interscholastic Activities Association) has ruled that students must return to their home schools to participate in sports. We have done this for years, and many students have not only continued to participate in sports at their home schools but also have excelled and held leadership positions on their respective teams.</w:t>
      </w:r>
      <w:r w:rsidR="008D38E5" w:rsidRPr="00E03CD0">
        <w:rPr>
          <w:rFonts w:ascii="Century Gothic" w:hAnsi="Century Gothic" w:cs="Tahoma"/>
        </w:rPr>
        <w:t xml:space="preserve"> The district shuttle buses </w:t>
      </w:r>
      <w:r w:rsidRPr="00E03CD0">
        <w:rPr>
          <w:rFonts w:ascii="Century Gothic" w:hAnsi="Century Gothic" w:cs="Tahoma"/>
        </w:rPr>
        <w:t>get students back to their home schools in time for athletics.</w:t>
      </w:r>
    </w:p>
    <w:p w14:paraId="24A8B3D6" w14:textId="61A6EC33" w:rsidR="00E8388E" w:rsidRDefault="00E8388E" w:rsidP="00E8388E">
      <w:pPr>
        <w:pStyle w:val="NoSpacing"/>
        <w:rPr>
          <w:rFonts w:ascii="Century Gothic" w:hAnsi="Century Gothic" w:cs="Tahoma"/>
          <w:i/>
        </w:rPr>
      </w:pPr>
    </w:p>
    <w:p w14:paraId="5BC04382" w14:textId="77777777" w:rsidR="00D80074" w:rsidRPr="00E03CD0" w:rsidRDefault="00D80074" w:rsidP="00E8388E">
      <w:pPr>
        <w:pStyle w:val="NoSpacing"/>
        <w:rPr>
          <w:rFonts w:ascii="Century Gothic" w:hAnsi="Century Gothic" w:cs="Tahoma"/>
          <w:i/>
        </w:rPr>
      </w:pPr>
    </w:p>
    <w:p w14:paraId="7707E77D" w14:textId="77777777" w:rsidR="00E8388E" w:rsidRPr="00E03CD0" w:rsidRDefault="00E8388E" w:rsidP="002D1E31">
      <w:pPr>
        <w:pStyle w:val="NoSpacing"/>
        <w:rPr>
          <w:rFonts w:ascii="Century Gothic" w:hAnsi="Century Gothic" w:cs="Tahoma"/>
          <w:b/>
          <w:i/>
        </w:rPr>
      </w:pPr>
      <w:r w:rsidRPr="00E03CD0">
        <w:rPr>
          <w:rFonts w:ascii="Century Gothic" w:hAnsi="Century Gothic" w:cs="Tahoma"/>
          <w:b/>
        </w:rPr>
        <w:t>What about school clubs and activities?</w:t>
      </w:r>
    </w:p>
    <w:p w14:paraId="0548A2F2" w14:textId="7BB255DA" w:rsidR="00E8388E" w:rsidRPr="00E03CD0" w:rsidRDefault="00E8388E" w:rsidP="002D1E31">
      <w:pPr>
        <w:pStyle w:val="NoSpacing"/>
        <w:rPr>
          <w:rFonts w:ascii="Century Gothic" w:hAnsi="Century Gothic" w:cs="Tahoma"/>
        </w:rPr>
      </w:pPr>
      <w:r w:rsidRPr="00E03CD0">
        <w:rPr>
          <w:rFonts w:ascii="Century Gothic" w:hAnsi="Century Gothic" w:cs="Tahoma"/>
        </w:rPr>
        <w:t xml:space="preserve">We have a full complement of ASB clubs and organizations.  </w:t>
      </w:r>
      <w:r w:rsidR="00970076">
        <w:rPr>
          <w:rFonts w:ascii="Century Gothic" w:hAnsi="Century Gothic" w:cs="Tahoma"/>
        </w:rPr>
        <w:t>Please see enclosed list.</w:t>
      </w:r>
    </w:p>
    <w:p w14:paraId="4E9FCD31" w14:textId="79EAAA0A" w:rsidR="00E8388E" w:rsidRDefault="00E8388E" w:rsidP="00E8388E">
      <w:pPr>
        <w:pStyle w:val="NoSpacing"/>
        <w:rPr>
          <w:rFonts w:ascii="Century Gothic" w:hAnsi="Century Gothic" w:cs="Tahoma"/>
          <w:i/>
        </w:rPr>
      </w:pPr>
    </w:p>
    <w:p w14:paraId="3A8A3D57" w14:textId="77777777" w:rsidR="00D80074" w:rsidRPr="00E03CD0" w:rsidRDefault="00D80074" w:rsidP="00E8388E">
      <w:pPr>
        <w:pStyle w:val="NoSpacing"/>
        <w:rPr>
          <w:rFonts w:ascii="Century Gothic" w:hAnsi="Century Gothic" w:cs="Tahoma"/>
          <w:i/>
        </w:rPr>
      </w:pPr>
    </w:p>
    <w:p w14:paraId="479CE733" w14:textId="0A487B2F" w:rsidR="00E8388E" w:rsidRPr="00E03CD0" w:rsidRDefault="00E8388E" w:rsidP="002D1E31">
      <w:pPr>
        <w:pStyle w:val="NoSpacing"/>
        <w:rPr>
          <w:rFonts w:ascii="Century Gothic" w:hAnsi="Century Gothic" w:cs="Tahoma"/>
          <w:b/>
        </w:rPr>
      </w:pPr>
      <w:r w:rsidRPr="00E03CD0">
        <w:rPr>
          <w:rFonts w:ascii="Century Gothic" w:hAnsi="Century Gothic" w:cs="Tahoma"/>
          <w:b/>
        </w:rPr>
        <w:t xml:space="preserve">Is </w:t>
      </w:r>
      <w:r w:rsidR="008A389E" w:rsidRPr="00E03CD0">
        <w:rPr>
          <w:rFonts w:ascii="Century Gothic" w:hAnsi="Century Gothic" w:cs="Tahoma"/>
          <w:b/>
        </w:rPr>
        <w:t xml:space="preserve">Tesla </w:t>
      </w:r>
      <w:r w:rsidRPr="00E03CD0">
        <w:rPr>
          <w:rFonts w:ascii="Century Gothic" w:hAnsi="Century Gothic" w:cs="Tahoma"/>
          <w:b/>
        </w:rPr>
        <w:t>STEM High School still a Lake Washington School District school?</w:t>
      </w:r>
    </w:p>
    <w:p w14:paraId="695E60AC" w14:textId="53ECC395" w:rsidR="00E8388E" w:rsidRPr="00E03CD0" w:rsidRDefault="00E8388E" w:rsidP="002D1E31">
      <w:pPr>
        <w:pStyle w:val="NoSpacing"/>
        <w:rPr>
          <w:rFonts w:ascii="Century Gothic" w:hAnsi="Century Gothic" w:cs="Tahoma"/>
        </w:rPr>
      </w:pPr>
      <w:r w:rsidRPr="00E03CD0">
        <w:rPr>
          <w:rFonts w:ascii="Century Gothic" w:hAnsi="Century Gothic" w:cs="Tahoma"/>
        </w:rPr>
        <w:t xml:space="preserve">Yes, </w:t>
      </w:r>
      <w:r w:rsidR="00780892" w:rsidRPr="00E03CD0">
        <w:rPr>
          <w:rFonts w:ascii="Century Gothic" w:hAnsi="Century Gothic" w:cs="Tahoma"/>
        </w:rPr>
        <w:t>all</w:t>
      </w:r>
      <w:r w:rsidRPr="00E03CD0">
        <w:rPr>
          <w:rFonts w:ascii="Century Gothic" w:hAnsi="Century Gothic" w:cs="Tahoma"/>
        </w:rPr>
        <w:t xml:space="preserve"> our LWSD Choice Schools are district schools. We follow the same calendars, district policies and procedures, high school graduation requirements and credit requirements.</w:t>
      </w:r>
    </w:p>
    <w:p w14:paraId="64AF9BD2" w14:textId="6460083F" w:rsidR="00E8388E" w:rsidRDefault="00E8388E" w:rsidP="00E8388E">
      <w:pPr>
        <w:pStyle w:val="NoSpacing"/>
        <w:ind w:left="1440"/>
        <w:rPr>
          <w:rFonts w:ascii="Century Gothic" w:hAnsi="Century Gothic" w:cs="Tahoma"/>
          <w:i/>
        </w:rPr>
      </w:pPr>
    </w:p>
    <w:p w14:paraId="53294A54" w14:textId="77777777" w:rsidR="00D80074" w:rsidRPr="00E03CD0" w:rsidRDefault="00D80074" w:rsidP="00E8388E">
      <w:pPr>
        <w:pStyle w:val="NoSpacing"/>
        <w:ind w:left="1440"/>
        <w:rPr>
          <w:rFonts w:ascii="Century Gothic" w:hAnsi="Century Gothic" w:cs="Tahoma"/>
          <w:i/>
        </w:rPr>
      </w:pPr>
    </w:p>
    <w:p w14:paraId="41638DBE" w14:textId="77777777" w:rsidR="005F4CBF" w:rsidRPr="00E03CD0" w:rsidRDefault="005F4CBF" w:rsidP="005F4CBF">
      <w:pPr>
        <w:pStyle w:val="NoSpacing"/>
        <w:rPr>
          <w:rFonts w:ascii="Century Gothic" w:hAnsi="Century Gothic" w:cs="Tahoma"/>
          <w:b/>
        </w:rPr>
      </w:pPr>
      <w:r w:rsidRPr="00E03CD0">
        <w:rPr>
          <w:rFonts w:ascii="Century Gothic" w:hAnsi="Century Gothic" w:cs="Tahoma"/>
          <w:b/>
        </w:rPr>
        <w:t>Do we have National Merit Scholars?</w:t>
      </w:r>
    </w:p>
    <w:p w14:paraId="23418D96" w14:textId="6363F2FA" w:rsidR="005F4CBF" w:rsidRPr="00E03CD0" w:rsidRDefault="00B241A7" w:rsidP="005F4CBF">
      <w:pPr>
        <w:pStyle w:val="NoSpacing"/>
        <w:rPr>
          <w:rFonts w:ascii="Century Gothic" w:hAnsi="Century Gothic" w:cs="Tahoma"/>
        </w:rPr>
      </w:pPr>
      <w:r w:rsidRPr="00E03CD0">
        <w:rPr>
          <w:rFonts w:ascii="Century Gothic" w:hAnsi="Century Gothic" w:cs="Tahoma"/>
        </w:rPr>
        <w:t>For the 201</w:t>
      </w:r>
      <w:r w:rsidR="00AE276D">
        <w:rPr>
          <w:rFonts w:ascii="Century Gothic" w:hAnsi="Century Gothic" w:cs="Tahoma"/>
        </w:rPr>
        <w:t>9</w:t>
      </w:r>
      <w:r w:rsidRPr="00E03CD0">
        <w:rPr>
          <w:rFonts w:ascii="Century Gothic" w:hAnsi="Century Gothic" w:cs="Tahoma"/>
        </w:rPr>
        <w:t xml:space="preserve"> National Merit Scholarship Competition, Tesla STEM High School results:</w:t>
      </w:r>
    </w:p>
    <w:p w14:paraId="142C8F29" w14:textId="26E8A1A5" w:rsidR="00B241A7" w:rsidRPr="00E03CD0" w:rsidRDefault="00B241A7" w:rsidP="00B241A7">
      <w:pPr>
        <w:pStyle w:val="NoSpacing"/>
        <w:numPr>
          <w:ilvl w:val="0"/>
          <w:numId w:val="16"/>
        </w:numPr>
        <w:rPr>
          <w:rFonts w:ascii="Century Gothic" w:hAnsi="Century Gothic" w:cs="Tahoma"/>
        </w:rPr>
      </w:pPr>
      <w:r w:rsidRPr="00E03CD0">
        <w:rPr>
          <w:rFonts w:ascii="Century Gothic" w:hAnsi="Century Gothic" w:cs="Tahoma"/>
        </w:rPr>
        <w:t xml:space="preserve">Semifinalists:  </w:t>
      </w:r>
      <w:r w:rsidR="00AE276D">
        <w:rPr>
          <w:rFonts w:ascii="Century Gothic" w:hAnsi="Century Gothic" w:cs="Tahoma"/>
        </w:rPr>
        <w:t>13</w:t>
      </w:r>
      <w:r w:rsidRPr="00E03CD0">
        <w:rPr>
          <w:rFonts w:ascii="Century Gothic" w:hAnsi="Century Gothic" w:cs="Tahoma"/>
        </w:rPr>
        <w:t xml:space="preserve"> scholars</w:t>
      </w:r>
    </w:p>
    <w:p w14:paraId="068E64FB" w14:textId="70CF49E2" w:rsidR="00B241A7" w:rsidRPr="00E03CD0" w:rsidRDefault="00B241A7" w:rsidP="00B241A7">
      <w:pPr>
        <w:pStyle w:val="NoSpacing"/>
        <w:numPr>
          <w:ilvl w:val="0"/>
          <w:numId w:val="16"/>
        </w:numPr>
        <w:rPr>
          <w:rFonts w:ascii="Century Gothic" w:hAnsi="Century Gothic" w:cs="Tahoma"/>
        </w:rPr>
      </w:pPr>
      <w:r w:rsidRPr="00E03CD0">
        <w:rPr>
          <w:rFonts w:ascii="Century Gothic" w:hAnsi="Century Gothic" w:cs="Tahoma"/>
        </w:rPr>
        <w:t>Commended:</w:t>
      </w:r>
      <w:r w:rsidR="00B63712" w:rsidRPr="00E03CD0">
        <w:rPr>
          <w:rFonts w:ascii="Century Gothic" w:hAnsi="Century Gothic" w:cs="Tahoma"/>
        </w:rPr>
        <w:t xml:space="preserve">  </w:t>
      </w:r>
      <w:r w:rsidR="00AE276D">
        <w:rPr>
          <w:rFonts w:ascii="Century Gothic" w:hAnsi="Century Gothic" w:cs="Tahoma"/>
        </w:rPr>
        <w:t>42</w:t>
      </w:r>
      <w:r w:rsidRPr="00E03CD0">
        <w:rPr>
          <w:rFonts w:ascii="Century Gothic" w:hAnsi="Century Gothic" w:cs="Tahoma"/>
        </w:rPr>
        <w:t xml:space="preserve"> scholars</w:t>
      </w:r>
    </w:p>
    <w:p w14:paraId="07CC716F" w14:textId="72155280" w:rsidR="005F4CBF" w:rsidRDefault="005F4CBF" w:rsidP="00E8388E">
      <w:pPr>
        <w:pStyle w:val="NoSpacing"/>
        <w:rPr>
          <w:rFonts w:ascii="Century Gothic" w:hAnsi="Century Gothic" w:cs="Tahoma"/>
          <w:b/>
        </w:rPr>
      </w:pPr>
    </w:p>
    <w:p w14:paraId="370AFE79" w14:textId="77777777" w:rsidR="00D80074" w:rsidRPr="00E03CD0" w:rsidRDefault="00D80074" w:rsidP="00E8388E">
      <w:pPr>
        <w:pStyle w:val="NoSpacing"/>
        <w:rPr>
          <w:rFonts w:ascii="Century Gothic" w:hAnsi="Century Gothic" w:cs="Tahoma"/>
          <w:b/>
        </w:rPr>
      </w:pPr>
    </w:p>
    <w:p w14:paraId="3FF9B25D" w14:textId="059BCCBB" w:rsidR="00E8388E" w:rsidRPr="00E03CD0" w:rsidRDefault="00E8388E" w:rsidP="00E8388E">
      <w:pPr>
        <w:pStyle w:val="NoSpacing"/>
        <w:rPr>
          <w:rFonts w:ascii="Century Gothic" w:hAnsi="Century Gothic" w:cs="Tahoma"/>
          <w:b/>
        </w:rPr>
      </w:pPr>
      <w:r w:rsidRPr="00E03CD0">
        <w:rPr>
          <w:rFonts w:ascii="Century Gothic" w:hAnsi="Century Gothic" w:cs="Tahoma"/>
          <w:b/>
        </w:rPr>
        <w:t xml:space="preserve">Beyond Most Frequently Asked </w:t>
      </w:r>
      <w:r w:rsidR="00C04343" w:rsidRPr="00E03CD0">
        <w:rPr>
          <w:rFonts w:ascii="Century Gothic" w:hAnsi="Century Gothic" w:cs="Tahoma"/>
          <w:b/>
        </w:rPr>
        <w:t>Questions:</w:t>
      </w:r>
    </w:p>
    <w:p w14:paraId="693C62EA" w14:textId="77777777" w:rsidR="00E8388E" w:rsidRPr="00E03CD0" w:rsidRDefault="00E8388E" w:rsidP="00E8388E">
      <w:pPr>
        <w:pStyle w:val="NoSpacing"/>
        <w:rPr>
          <w:rFonts w:ascii="Century Gothic" w:hAnsi="Century Gothic" w:cs="Tahoma"/>
          <w:i/>
        </w:rPr>
      </w:pPr>
    </w:p>
    <w:p w14:paraId="4CAB8FA3" w14:textId="1D58BDDB"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Average daily homework</w:t>
      </w:r>
      <w:r w:rsidRPr="00E03CD0">
        <w:rPr>
          <w:rFonts w:ascii="Century Gothic" w:hAnsi="Century Gothic" w:cs="Tahoma"/>
        </w:rPr>
        <w:tab/>
      </w:r>
      <w:r w:rsidRPr="00E03CD0">
        <w:rPr>
          <w:rFonts w:ascii="Century Gothic" w:hAnsi="Century Gothic" w:cs="Tahoma"/>
        </w:rPr>
        <w:tab/>
        <w:t>3 hours per night</w:t>
      </w:r>
    </w:p>
    <w:p w14:paraId="6CB237E1" w14:textId="77777777"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Assessments</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t>weekly in most classes</w:t>
      </w:r>
    </w:p>
    <w:p w14:paraId="0C16A083" w14:textId="51A1293F" w:rsidR="00E8388E" w:rsidRPr="00E03CD0" w:rsidRDefault="00CD7457" w:rsidP="00E8388E">
      <w:pPr>
        <w:pStyle w:val="NoSpacing"/>
        <w:numPr>
          <w:ilvl w:val="0"/>
          <w:numId w:val="15"/>
        </w:numPr>
        <w:rPr>
          <w:rFonts w:ascii="Century Gothic" w:hAnsi="Century Gothic" w:cs="Tahoma"/>
        </w:rPr>
      </w:pPr>
      <w:r w:rsidRPr="00E03CD0">
        <w:rPr>
          <w:rFonts w:ascii="Century Gothic" w:hAnsi="Century Gothic" w:cs="Tahoma"/>
        </w:rPr>
        <w:t>Team projects</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00E8388E" w:rsidRPr="00E03CD0">
        <w:rPr>
          <w:rFonts w:ascii="Century Gothic" w:hAnsi="Century Gothic" w:cs="Tahoma"/>
        </w:rPr>
        <w:t>required in all classes</w:t>
      </w:r>
    </w:p>
    <w:p w14:paraId="5B18791C" w14:textId="77777777"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lastRenderedPageBreak/>
        <w:t>Finals</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t>required at the end of each semester</w:t>
      </w:r>
    </w:p>
    <w:p w14:paraId="54EB17DD" w14:textId="17B0806B"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Attendance</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008C3ECB" w:rsidRPr="00E03CD0">
        <w:rPr>
          <w:rFonts w:ascii="Century Gothic" w:hAnsi="Century Gothic" w:cs="Tahoma"/>
        </w:rPr>
        <w:t>required</w:t>
      </w:r>
    </w:p>
    <w:p w14:paraId="59FF5A51" w14:textId="2028CB24"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College Counseling</w:t>
      </w:r>
      <w:r w:rsidRPr="00E03CD0">
        <w:rPr>
          <w:rFonts w:ascii="Century Gothic" w:hAnsi="Century Gothic" w:cs="Tahoma"/>
        </w:rPr>
        <w:tab/>
      </w:r>
      <w:r w:rsidRPr="00E03CD0">
        <w:rPr>
          <w:rFonts w:ascii="Century Gothic" w:hAnsi="Century Gothic" w:cs="Tahoma"/>
        </w:rPr>
        <w:tab/>
        <w:t>Yes…early and often</w:t>
      </w:r>
    </w:p>
    <w:p w14:paraId="3438B7E2" w14:textId="77777777"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Academic Competitions</w:t>
      </w:r>
      <w:r w:rsidRPr="00E03CD0">
        <w:rPr>
          <w:rFonts w:ascii="Century Gothic" w:hAnsi="Century Gothic" w:cs="Tahoma"/>
        </w:rPr>
        <w:tab/>
      </w:r>
      <w:r w:rsidRPr="00E03CD0">
        <w:rPr>
          <w:rFonts w:ascii="Century Gothic" w:hAnsi="Century Gothic" w:cs="Tahoma"/>
        </w:rPr>
        <w:tab/>
        <w:t xml:space="preserve">Multiple opportunities </w:t>
      </w:r>
    </w:p>
    <w:p w14:paraId="7EF32680" w14:textId="1148CA72" w:rsidR="00E8388E" w:rsidRPr="00E03CD0" w:rsidRDefault="00E8388E" w:rsidP="00E8388E">
      <w:pPr>
        <w:pStyle w:val="NoSpacing"/>
        <w:numPr>
          <w:ilvl w:val="0"/>
          <w:numId w:val="15"/>
        </w:numPr>
        <w:rPr>
          <w:rFonts w:ascii="Century Gothic" w:hAnsi="Century Gothic" w:cs="Tahoma"/>
        </w:rPr>
      </w:pPr>
      <w:r w:rsidRPr="00E03CD0">
        <w:rPr>
          <w:rFonts w:ascii="Century Gothic" w:hAnsi="Century Gothic" w:cs="Tahoma"/>
        </w:rPr>
        <w:t>Internships</w:t>
      </w:r>
      <w:r w:rsidRPr="00E03CD0">
        <w:rPr>
          <w:rFonts w:ascii="Century Gothic" w:hAnsi="Century Gothic" w:cs="Tahoma"/>
        </w:rPr>
        <w:tab/>
      </w:r>
      <w:r w:rsidR="00CD7457" w:rsidRPr="00E03CD0">
        <w:rPr>
          <w:rFonts w:ascii="Century Gothic" w:hAnsi="Century Gothic" w:cs="Tahoma"/>
        </w:rPr>
        <w:t>(PBL)</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t>Junior and Senior years</w:t>
      </w:r>
    </w:p>
    <w:p w14:paraId="2617CE22" w14:textId="00625B43" w:rsidR="00D01018" w:rsidRPr="00E03CD0" w:rsidRDefault="00D01018" w:rsidP="00E8388E">
      <w:pPr>
        <w:pStyle w:val="NoSpacing"/>
        <w:numPr>
          <w:ilvl w:val="0"/>
          <w:numId w:val="15"/>
        </w:numPr>
        <w:rPr>
          <w:rFonts w:ascii="Century Gothic" w:hAnsi="Century Gothic" w:cs="Tahoma"/>
        </w:rPr>
      </w:pPr>
      <w:r w:rsidRPr="00E03CD0">
        <w:rPr>
          <w:rFonts w:ascii="Century Gothic" w:hAnsi="Century Gothic" w:cs="Tahoma"/>
        </w:rPr>
        <w:t>Presentation of student work</w:t>
      </w:r>
      <w:r w:rsidRPr="00E03CD0">
        <w:rPr>
          <w:rFonts w:ascii="Century Gothic" w:hAnsi="Century Gothic" w:cs="Tahoma"/>
        </w:rPr>
        <w:tab/>
        <w:t>Yes…early and often</w:t>
      </w:r>
    </w:p>
    <w:p w14:paraId="68B4EFDA" w14:textId="5805FA9F" w:rsidR="00D01018" w:rsidRPr="00E03CD0" w:rsidRDefault="0058694F" w:rsidP="00E8388E">
      <w:pPr>
        <w:pStyle w:val="NoSpacing"/>
        <w:numPr>
          <w:ilvl w:val="0"/>
          <w:numId w:val="15"/>
        </w:numPr>
        <w:rPr>
          <w:rFonts w:ascii="Century Gothic" w:hAnsi="Century Gothic" w:cs="Tahoma"/>
        </w:rPr>
      </w:pPr>
      <w:r w:rsidRPr="00E03CD0">
        <w:rPr>
          <w:rFonts w:ascii="Century Gothic" w:hAnsi="Century Gothic" w:cs="Tahoma"/>
        </w:rPr>
        <w:t>Publication</w:t>
      </w:r>
      <w:r w:rsidR="00D01018" w:rsidRPr="00E03CD0">
        <w:rPr>
          <w:rFonts w:ascii="Century Gothic" w:hAnsi="Century Gothic" w:cs="Tahoma"/>
        </w:rPr>
        <w:t xml:space="preserve"> of student work</w:t>
      </w:r>
      <w:r w:rsidR="00D01018" w:rsidRPr="00E03CD0">
        <w:rPr>
          <w:rFonts w:ascii="Century Gothic" w:hAnsi="Century Gothic" w:cs="Tahoma"/>
        </w:rPr>
        <w:tab/>
        <w:t>Yes…early and often</w:t>
      </w:r>
    </w:p>
    <w:p w14:paraId="6C287356" w14:textId="786C77BB" w:rsidR="00122F4C" w:rsidRPr="00E03CD0" w:rsidRDefault="00122F4C" w:rsidP="00E8388E">
      <w:pPr>
        <w:pStyle w:val="NoSpacing"/>
        <w:numPr>
          <w:ilvl w:val="0"/>
          <w:numId w:val="15"/>
        </w:numPr>
        <w:rPr>
          <w:rFonts w:ascii="Century Gothic" w:hAnsi="Century Gothic" w:cs="Tahoma"/>
        </w:rPr>
      </w:pPr>
      <w:r w:rsidRPr="00E03CD0">
        <w:rPr>
          <w:rFonts w:ascii="Century Gothic" w:hAnsi="Century Gothic" w:cs="Tahoma"/>
        </w:rPr>
        <w:t>Academic Assistance</w:t>
      </w:r>
      <w:r w:rsidRPr="00E03CD0">
        <w:rPr>
          <w:rFonts w:ascii="Century Gothic" w:hAnsi="Century Gothic" w:cs="Tahoma"/>
        </w:rPr>
        <w:tab/>
      </w:r>
      <w:r w:rsidRPr="00E03CD0">
        <w:rPr>
          <w:rFonts w:ascii="Century Gothic" w:hAnsi="Century Gothic" w:cs="Tahoma"/>
        </w:rPr>
        <w:tab/>
        <w:t>Tutoring, study groups, faculty office hours</w:t>
      </w:r>
    </w:p>
    <w:p w14:paraId="36EEF0D2" w14:textId="57C79041" w:rsidR="00775370" w:rsidRPr="00E03CD0" w:rsidRDefault="00E87CF8" w:rsidP="00E8388E">
      <w:pPr>
        <w:pStyle w:val="NoSpacing"/>
        <w:numPr>
          <w:ilvl w:val="0"/>
          <w:numId w:val="15"/>
        </w:numPr>
        <w:rPr>
          <w:rFonts w:ascii="Century Gothic" w:hAnsi="Century Gothic" w:cs="Tahoma"/>
        </w:rPr>
      </w:pPr>
      <w:r w:rsidRPr="00E03CD0">
        <w:rPr>
          <w:rFonts w:ascii="Century Gothic" w:hAnsi="Century Gothic" w:cs="Tahoma"/>
        </w:rPr>
        <w:t>PE</w:t>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r>
      <w:r w:rsidRPr="00E03CD0">
        <w:rPr>
          <w:rFonts w:ascii="Century Gothic" w:hAnsi="Century Gothic" w:cs="Tahoma"/>
        </w:rPr>
        <w:tab/>
        <w:t>See link below</w:t>
      </w:r>
    </w:p>
    <w:p w14:paraId="45E015C4" w14:textId="063ACCFC" w:rsidR="00775370" w:rsidRPr="00E03CD0" w:rsidRDefault="00775370" w:rsidP="00040309">
      <w:pPr>
        <w:pStyle w:val="NoSpacing"/>
        <w:rPr>
          <w:rFonts w:ascii="Century Gothic" w:hAnsi="Century Gothic" w:cs="Tahoma"/>
          <w:i/>
        </w:rPr>
      </w:pPr>
    </w:p>
    <w:p w14:paraId="1C9B2082" w14:textId="77777777" w:rsidR="00040309" w:rsidRPr="00E03CD0" w:rsidRDefault="00040309" w:rsidP="00040309">
      <w:pPr>
        <w:pStyle w:val="NoSpacing"/>
        <w:rPr>
          <w:rFonts w:ascii="Century Gothic" w:hAnsi="Century Gothic" w:cs="Tahoma"/>
          <w:i/>
        </w:rPr>
      </w:pPr>
    </w:p>
    <w:p w14:paraId="74E62CF4" w14:textId="357E8BC5" w:rsidR="008D51ED" w:rsidRPr="00E03CD0" w:rsidRDefault="00040309" w:rsidP="008D51ED">
      <w:pPr>
        <w:pStyle w:val="NoSpacing"/>
        <w:ind w:left="360"/>
        <w:rPr>
          <w:rFonts w:ascii="Century Gothic" w:hAnsi="Century Gothic" w:cs="Tahoma"/>
        </w:rPr>
      </w:pPr>
      <w:r w:rsidRPr="00E03CD0">
        <w:rPr>
          <w:rFonts w:ascii="Century Gothic" w:hAnsi="Century Gothic" w:cs="Tahoma"/>
        </w:rPr>
        <w:t xml:space="preserve">PE </w:t>
      </w:r>
      <w:r w:rsidR="008D51ED" w:rsidRPr="00E03CD0">
        <w:rPr>
          <w:rFonts w:ascii="Century Gothic" w:hAnsi="Century Gothic" w:cs="Tahoma"/>
        </w:rPr>
        <w:t xml:space="preserve">  </w:t>
      </w:r>
      <w:hyperlink r:id="rId13" w:history="1">
        <w:r w:rsidR="008D51ED" w:rsidRPr="00E03CD0">
          <w:rPr>
            <w:rStyle w:val="Hyperlink"/>
            <w:rFonts w:ascii="Century Gothic" w:hAnsi="Century Gothic" w:cs="Tahoma"/>
          </w:rPr>
          <w:t>http://www.lwsd.org/programs-and-services/curriculum-instruction/high-school-guide/graduation-requirements/physical-education-credit-options</w:t>
        </w:r>
      </w:hyperlink>
    </w:p>
    <w:p w14:paraId="6B03A951" w14:textId="52C4C707" w:rsidR="008D51ED" w:rsidRDefault="008D51ED" w:rsidP="008D51ED">
      <w:pPr>
        <w:pStyle w:val="NoSpacing"/>
        <w:ind w:left="360"/>
        <w:rPr>
          <w:rFonts w:ascii="Tahoma" w:hAnsi="Tahoma" w:cs="Tahoma"/>
        </w:rPr>
      </w:pPr>
    </w:p>
    <w:p w14:paraId="621435CD" w14:textId="5EBFAFD4" w:rsidR="008D51ED" w:rsidRDefault="008D51ED" w:rsidP="008D51ED">
      <w:pPr>
        <w:pStyle w:val="NoSpacing"/>
        <w:ind w:left="360"/>
        <w:rPr>
          <w:rFonts w:ascii="Tahoma" w:hAnsi="Tahoma" w:cs="Tahoma"/>
        </w:rPr>
      </w:pPr>
    </w:p>
    <w:p w14:paraId="5132DA02" w14:textId="77777777" w:rsidR="002E3CD6" w:rsidRDefault="002E3CD6" w:rsidP="00C714DB">
      <w:pPr>
        <w:spacing w:after="300" w:line="240" w:lineRule="auto"/>
        <w:rPr>
          <w:rFonts w:ascii="Century Gothic" w:eastAsia="Times New Roman" w:hAnsi="Century Gothic" w:cs="Times New Roman"/>
          <w:color w:val="232327"/>
          <w:sz w:val="24"/>
          <w:szCs w:val="24"/>
          <w:u w:val="single"/>
        </w:rPr>
      </w:pPr>
      <w:bookmarkStart w:id="0" w:name="_GoBack"/>
      <w:bookmarkEnd w:id="0"/>
    </w:p>
    <w:p w14:paraId="38EE57A0" w14:textId="77777777" w:rsidR="00930880" w:rsidRPr="00C714DB" w:rsidRDefault="00930880" w:rsidP="00C714DB">
      <w:pPr>
        <w:spacing w:after="300" w:line="240" w:lineRule="auto"/>
        <w:rPr>
          <w:rFonts w:ascii="Century Gothic" w:eastAsia="Times New Roman" w:hAnsi="Century Gothic" w:cs="Times New Roman"/>
          <w:color w:val="232327"/>
          <w:sz w:val="24"/>
          <w:szCs w:val="24"/>
        </w:rPr>
      </w:pPr>
    </w:p>
    <w:p w14:paraId="033F2577" w14:textId="77777777" w:rsidR="00161416" w:rsidRPr="008D51ED" w:rsidRDefault="00161416" w:rsidP="008D51ED">
      <w:pPr>
        <w:pStyle w:val="NoSpacing"/>
        <w:ind w:left="360"/>
        <w:rPr>
          <w:rFonts w:ascii="Tahoma" w:hAnsi="Tahoma" w:cs="Tahoma"/>
        </w:rPr>
      </w:pPr>
    </w:p>
    <w:sectPr w:rsidR="00161416" w:rsidRPr="008D51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0738" w14:textId="77777777" w:rsidR="00F45AAB" w:rsidRDefault="00F45AAB" w:rsidP="00697ECA">
      <w:pPr>
        <w:spacing w:after="0" w:line="240" w:lineRule="auto"/>
      </w:pPr>
      <w:r>
        <w:separator/>
      </w:r>
    </w:p>
  </w:endnote>
  <w:endnote w:type="continuationSeparator" w:id="0">
    <w:p w14:paraId="51FC36CF" w14:textId="77777777" w:rsidR="00F45AAB" w:rsidRDefault="00F45AAB" w:rsidP="00697ECA">
      <w:pPr>
        <w:spacing w:after="0" w:line="240" w:lineRule="auto"/>
      </w:pPr>
      <w:r>
        <w:continuationSeparator/>
      </w:r>
    </w:p>
  </w:endnote>
  <w:endnote w:type="continuationNotice" w:id="1">
    <w:p w14:paraId="5BD9E4D6" w14:textId="77777777" w:rsidR="00F45AAB" w:rsidRDefault="00F45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0662" w14:textId="092E890E" w:rsidR="00690932" w:rsidRDefault="00690932" w:rsidP="00697ECA">
    <w:pPr>
      <w:pStyle w:val="Footer"/>
      <w:jc w:val="center"/>
    </w:pPr>
  </w:p>
  <w:p w14:paraId="702373DC" w14:textId="03741663" w:rsidR="00690932" w:rsidRDefault="0069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47C5" w14:textId="77777777" w:rsidR="00F45AAB" w:rsidRDefault="00F45AAB" w:rsidP="00697ECA">
      <w:pPr>
        <w:spacing w:after="0" w:line="240" w:lineRule="auto"/>
      </w:pPr>
      <w:r>
        <w:separator/>
      </w:r>
    </w:p>
  </w:footnote>
  <w:footnote w:type="continuationSeparator" w:id="0">
    <w:p w14:paraId="5A650FEF" w14:textId="77777777" w:rsidR="00F45AAB" w:rsidRDefault="00F45AAB" w:rsidP="00697ECA">
      <w:pPr>
        <w:spacing w:after="0" w:line="240" w:lineRule="auto"/>
      </w:pPr>
      <w:r>
        <w:continuationSeparator/>
      </w:r>
    </w:p>
  </w:footnote>
  <w:footnote w:type="continuationNotice" w:id="1">
    <w:p w14:paraId="7E8C911F" w14:textId="77777777" w:rsidR="00F45AAB" w:rsidRDefault="00F45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098"/>
    <w:multiLevelType w:val="hybridMultilevel"/>
    <w:tmpl w:val="06867BA6"/>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A54A49"/>
    <w:multiLevelType w:val="hybridMultilevel"/>
    <w:tmpl w:val="9560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C70E4"/>
    <w:multiLevelType w:val="hybridMultilevel"/>
    <w:tmpl w:val="5AEEB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68F3"/>
    <w:multiLevelType w:val="hybridMultilevel"/>
    <w:tmpl w:val="F0904D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CA7"/>
    <w:multiLevelType w:val="hybridMultilevel"/>
    <w:tmpl w:val="E7F4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C6199"/>
    <w:multiLevelType w:val="hybridMultilevel"/>
    <w:tmpl w:val="F5405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269"/>
    <w:multiLevelType w:val="hybridMultilevel"/>
    <w:tmpl w:val="19E4ACBC"/>
    <w:lvl w:ilvl="0" w:tplc="0409000F">
      <w:start w:val="1"/>
      <w:numFmt w:val="decimal"/>
      <w:lvlText w:val="%1."/>
      <w:lvlJc w:val="left"/>
      <w:pPr>
        <w:ind w:left="90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680004"/>
    <w:multiLevelType w:val="hybridMultilevel"/>
    <w:tmpl w:val="AD343F96"/>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195D0A"/>
    <w:multiLevelType w:val="hybridMultilevel"/>
    <w:tmpl w:val="A66A9B14"/>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1D14B7"/>
    <w:multiLevelType w:val="hybridMultilevel"/>
    <w:tmpl w:val="DC2E6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3ED9"/>
    <w:multiLevelType w:val="hybridMultilevel"/>
    <w:tmpl w:val="760AB97A"/>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D66B54"/>
    <w:multiLevelType w:val="hybridMultilevel"/>
    <w:tmpl w:val="62DCEC3C"/>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C26482"/>
    <w:multiLevelType w:val="hybridMultilevel"/>
    <w:tmpl w:val="4CB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63B09"/>
    <w:multiLevelType w:val="hybridMultilevel"/>
    <w:tmpl w:val="0AB0789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DAB2396"/>
    <w:multiLevelType w:val="hybridMultilevel"/>
    <w:tmpl w:val="CAE685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F29BC"/>
    <w:multiLevelType w:val="hybridMultilevel"/>
    <w:tmpl w:val="81A4EDF4"/>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6B5A1B"/>
    <w:multiLevelType w:val="hybridMultilevel"/>
    <w:tmpl w:val="0B0874F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D1BE8"/>
    <w:multiLevelType w:val="hybridMultilevel"/>
    <w:tmpl w:val="A7BEB650"/>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15"/>
  </w:num>
  <w:num w:numId="4">
    <w:abstractNumId w:val="16"/>
  </w:num>
  <w:num w:numId="5">
    <w:abstractNumId w:val="0"/>
  </w:num>
  <w:num w:numId="6">
    <w:abstractNumId w:val="4"/>
  </w:num>
  <w:num w:numId="7">
    <w:abstractNumId w:val="11"/>
  </w:num>
  <w:num w:numId="8">
    <w:abstractNumId w:val="13"/>
  </w:num>
  <w:num w:numId="9">
    <w:abstractNumId w:val="10"/>
  </w:num>
  <w:num w:numId="10">
    <w:abstractNumId w:val="8"/>
  </w:num>
  <w:num w:numId="11">
    <w:abstractNumId w:val="2"/>
  </w:num>
  <w:num w:numId="12">
    <w:abstractNumId w:val="9"/>
  </w:num>
  <w:num w:numId="13">
    <w:abstractNumId w:val="5"/>
  </w:num>
  <w:num w:numId="14">
    <w:abstractNumId w:val="1"/>
  </w:num>
  <w:num w:numId="15">
    <w:abstractNumId w:val="14"/>
  </w:num>
  <w:num w:numId="16">
    <w:abstractNumId w:val="1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FD5"/>
    <w:rsid w:val="00007C36"/>
    <w:rsid w:val="0002194D"/>
    <w:rsid w:val="00040309"/>
    <w:rsid w:val="00070B15"/>
    <w:rsid w:val="000763FE"/>
    <w:rsid w:val="000B4968"/>
    <w:rsid w:val="000B5661"/>
    <w:rsid w:val="000C06A3"/>
    <w:rsid w:val="000C23B2"/>
    <w:rsid w:val="000D331E"/>
    <w:rsid w:val="00122ADE"/>
    <w:rsid w:val="00122F4C"/>
    <w:rsid w:val="00161416"/>
    <w:rsid w:val="0016337E"/>
    <w:rsid w:val="0017117F"/>
    <w:rsid w:val="00190246"/>
    <w:rsid w:val="00196E37"/>
    <w:rsid w:val="001C11DF"/>
    <w:rsid w:val="001C45F9"/>
    <w:rsid w:val="001D30FB"/>
    <w:rsid w:val="002161DC"/>
    <w:rsid w:val="00222C34"/>
    <w:rsid w:val="00230D2C"/>
    <w:rsid w:val="0025381B"/>
    <w:rsid w:val="002733EE"/>
    <w:rsid w:val="002914F9"/>
    <w:rsid w:val="002925DC"/>
    <w:rsid w:val="0029586F"/>
    <w:rsid w:val="002C2FB9"/>
    <w:rsid w:val="002D1E31"/>
    <w:rsid w:val="002E3CD6"/>
    <w:rsid w:val="002E537A"/>
    <w:rsid w:val="002F270D"/>
    <w:rsid w:val="002F4B22"/>
    <w:rsid w:val="003130A1"/>
    <w:rsid w:val="00322D03"/>
    <w:rsid w:val="003240A3"/>
    <w:rsid w:val="0032606A"/>
    <w:rsid w:val="0033581B"/>
    <w:rsid w:val="0033656B"/>
    <w:rsid w:val="00387224"/>
    <w:rsid w:val="00387330"/>
    <w:rsid w:val="003917D6"/>
    <w:rsid w:val="003D0FFF"/>
    <w:rsid w:val="003F7589"/>
    <w:rsid w:val="00417998"/>
    <w:rsid w:val="004610CD"/>
    <w:rsid w:val="00482208"/>
    <w:rsid w:val="004904E6"/>
    <w:rsid w:val="00491A73"/>
    <w:rsid w:val="004A0DEF"/>
    <w:rsid w:val="004B0B63"/>
    <w:rsid w:val="004B7AF1"/>
    <w:rsid w:val="004D64EA"/>
    <w:rsid w:val="00512081"/>
    <w:rsid w:val="005345CA"/>
    <w:rsid w:val="00536D10"/>
    <w:rsid w:val="00540832"/>
    <w:rsid w:val="00583643"/>
    <w:rsid w:val="0058694F"/>
    <w:rsid w:val="005F0C21"/>
    <w:rsid w:val="005F4CBF"/>
    <w:rsid w:val="00603B92"/>
    <w:rsid w:val="006121C1"/>
    <w:rsid w:val="0063298B"/>
    <w:rsid w:val="0065121F"/>
    <w:rsid w:val="00652728"/>
    <w:rsid w:val="00670731"/>
    <w:rsid w:val="00675333"/>
    <w:rsid w:val="00676BA2"/>
    <w:rsid w:val="00690932"/>
    <w:rsid w:val="00694BA9"/>
    <w:rsid w:val="00697C7A"/>
    <w:rsid w:val="00697ECA"/>
    <w:rsid w:val="006D353F"/>
    <w:rsid w:val="006F4230"/>
    <w:rsid w:val="007026B6"/>
    <w:rsid w:val="00702DB1"/>
    <w:rsid w:val="00704057"/>
    <w:rsid w:val="00745E38"/>
    <w:rsid w:val="0077152B"/>
    <w:rsid w:val="00775370"/>
    <w:rsid w:val="00780892"/>
    <w:rsid w:val="007A2FD5"/>
    <w:rsid w:val="007B06DE"/>
    <w:rsid w:val="007B7769"/>
    <w:rsid w:val="007C336D"/>
    <w:rsid w:val="007C41CE"/>
    <w:rsid w:val="007C6650"/>
    <w:rsid w:val="007D75A0"/>
    <w:rsid w:val="007E3095"/>
    <w:rsid w:val="0081292B"/>
    <w:rsid w:val="008309DB"/>
    <w:rsid w:val="00834B0F"/>
    <w:rsid w:val="00872D00"/>
    <w:rsid w:val="00886C2F"/>
    <w:rsid w:val="008A389E"/>
    <w:rsid w:val="008A75E1"/>
    <w:rsid w:val="008B506D"/>
    <w:rsid w:val="008B76BA"/>
    <w:rsid w:val="008C3ECB"/>
    <w:rsid w:val="008D38E5"/>
    <w:rsid w:val="008D51ED"/>
    <w:rsid w:val="008F6410"/>
    <w:rsid w:val="008F69D0"/>
    <w:rsid w:val="009131CC"/>
    <w:rsid w:val="009141D9"/>
    <w:rsid w:val="009206BD"/>
    <w:rsid w:val="00930880"/>
    <w:rsid w:val="009318DA"/>
    <w:rsid w:val="0094132F"/>
    <w:rsid w:val="00970076"/>
    <w:rsid w:val="0098259E"/>
    <w:rsid w:val="00987E2A"/>
    <w:rsid w:val="009A7235"/>
    <w:rsid w:val="009F545D"/>
    <w:rsid w:val="009F7C55"/>
    <w:rsid w:val="00A01C17"/>
    <w:rsid w:val="00A02896"/>
    <w:rsid w:val="00A24CB1"/>
    <w:rsid w:val="00A25BF7"/>
    <w:rsid w:val="00A30B68"/>
    <w:rsid w:val="00A33ED1"/>
    <w:rsid w:val="00A432E7"/>
    <w:rsid w:val="00A43FEF"/>
    <w:rsid w:val="00A650EB"/>
    <w:rsid w:val="00A65183"/>
    <w:rsid w:val="00A774B7"/>
    <w:rsid w:val="00A81E9D"/>
    <w:rsid w:val="00A82A23"/>
    <w:rsid w:val="00A848D5"/>
    <w:rsid w:val="00AA2257"/>
    <w:rsid w:val="00AA28E4"/>
    <w:rsid w:val="00AA462B"/>
    <w:rsid w:val="00AC2649"/>
    <w:rsid w:val="00AD031A"/>
    <w:rsid w:val="00AD1268"/>
    <w:rsid w:val="00AE276D"/>
    <w:rsid w:val="00AF552F"/>
    <w:rsid w:val="00B1338C"/>
    <w:rsid w:val="00B241A7"/>
    <w:rsid w:val="00B27EBF"/>
    <w:rsid w:val="00B63712"/>
    <w:rsid w:val="00B71776"/>
    <w:rsid w:val="00B757B9"/>
    <w:rsid w:val="00B8445A"/>
    <w:rsid w:val="00BA7815"/>
    <w:rsid w:val="00C04343"/>
    <w:rsid w:val="00C154C0"/>
    <w:rsid w:val="00C3477B"/>
    <w:rsid w:val="00C51A96"/>
    <w:rsid w:val="00C520AB"/>
    <w:rsid w:val="00C714DB"/>
    <w:rsid w:val="00C76CF8"/>
    <w:rsid w:val="00C84F88"/>
    <w:rsid w:val="00CB1535"/>
    <w:rsid w:val="00CB15E9"/>
    <w:rsid w:val="00CB4654"/>
    <w:rsid w:val="00CB7EC9"/>
    <w:rsid w:val="00CD1076"/>
    <w:rsid w:val="00CD7457"/>
    <w:rsid w:val="00CE1632"/>
    <w:rsid w:val="00CF1884"/>
    <w:rsid w:val="00D01018"/>
    <w:rsid w:val="00D150FC"/>
    <w:rsid w:val="00D23BB6"/>
    <w:rsid w:val="00D315CE"/>
    <w:rsid w:val="00D36744"/>
    <w:rsid w:val="00D37D59"/>
    <w:rsid w:val="00D5232D"/>
    <w:rsid w:val="00D80074"/>
    <w:rsid w:val="00D82E1E"/>
    <w:rsid w:val="00D87E69"/>
    <w:rsid w:val="00DC21A5"/>
    <w:rsid w:val="00DE43D1"/>
    <w:rsid w:val="00E03061"/>
    <w:rsid w:val="00E03CD0"/>
    <w:rsid w:val="00E05BCE"/>
    <w:rsid w:val="00E23FE7"/>
    <w:rsid w:val="00E3176B"/>
    <w:rsid w:val="00E46B9B"/>
    <w:rsid w:val="00E763AB"/>
    <w:rsid w:val="00E81931"/>
    <w:rsid w:val="00E8388E"/>
    <w:rsid w:val="00E862A8"/>
    <w:rsid w:val="00E87CF8"/>
    <w:rsid w:val="00EA7F12"/>
    <w:rsid w:val="00EB70E8"/>
    <w:rsid w:val="00ED0835"/>
    <w:rsid w:val="00ED0E2F"/>
    <w:rsid w:val="00EE135E"/>
    <w:rsid w:val="00EF4F45"/>
    <w:rsid w:val="00F243BF"/>
    <w:rsid w:val="00F3136F"/>
    <w:rsid w:val="00F35B18"/>
    <w:rsid w:val="00F45AAB"/>
    <w:rsid w:val="00F81115"/>
    <w:rsid w:val="00FA5CEE"/>
    <w:rsid w:val="00FA7963"/>
    <w:rsid w:val="00FD25D9"/>
    <w:rsid w:val="00FD2EFC"/>
    <w:rsid w:val="00FF3FE6"/>
    <w:rsid w:val="59B5B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1692"/>
  <w15:chartTrackingRefBased/>
  <w15:docId w15:val="{00C7BD93-B8BA-4589-A6CA-0DAE323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4B7"/>
    <w:pPr>
      <w:spacing w:after="0" w:line="240" w:lineRule="auto"/>
    </w:pPr>
  </w:style>
  <w:style w:type="paragraph" w:styleId="ListParagraph">
    <w:name w:val="List Paragraph"/>
    <w:basedOn w:val="Normal"/>
    <w:uiPriority w:val="34"/>
    <w:qFormat/>
    <w:rsid w:val="000B4968"/>
    <w:pPr>
      <w:spacing w:after="0" w:line="240" w:lineRule="auto"/>
      <w:ind w:left="720"/>
    </w:pPr>
    <w:rPr>
      <w:rFonts w:ascii="Calibri" w:hAnsi="Calibri" w:cs="Calibri"/>
    </w:rPr>
  </w:style>
  <w:style w:type="character" w:styleId="Hyperlink">
    <w:name w:val="Hyperlink"/>
    <w:basedOn w:val="DefaultParagraphFont"/>
    <w:uiPriority w:val="99"/>
    <w:unhideWhenUsed/>
    <w:rsid w:val="00E8388E"/>
    <w:rPr>
      <w:color w:val="0563C1" w:themeColor="hyperlink"/>
      <w:u w:val="single"/>
    </w:rPr>
  </w:style>
  <w:style w:type="character" w:styleId="FollowedHyperlink">
    <w:name w:val="FollowedHyperlink"/>
    <w:basedOn w:val="DefaultParagraphFont"/>
    <w:uiPriority w:val="99"/>
    <w:semiHidden/>
    <w:unhideWhenUsed/>
    <w:rsid w:val="009F545D"/>
    <w:rPr>
      <w:color w:val="954F72" w:themeColor="followedHyperlink"/>
      <w:u w:val="single"/>
    </w:rPr>
  </w:style>
  <w:style w:type="character" w:styleId="UnresolvedMention">
    <w:name w:val="Unresolved Mention"/>
    <w:basedOn w:val="DefaultParagraphFont"/>
    <w:uiPriority w:val="99"/>
    <w:semiHidden/>
    <w:unhideWhenUsed/>
    <w:rsid w:val="008D51ED"/>
    <w:rPr>
      <w:color w:val="808080"/>
      <w:shd w:val="clear" w:color="auto" w:fill="E6E6E6"/>
    </w:rPr>
  </w:style>
  <w:style w:type="paragraph" w:styleId="BalloonText">
    <w:name w:val="Balloon Text"/>
    <w:basedOn w:val="Normal"/>
    <w:link w:val="BalloonTextChar"/>
    <w:uiPriority w:val="99"/>
    <w:semiHidden/>
    <w:unhideWhenUsed/>
    <w:rsid w:val="008D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ED"/>
    <w:rPr>
      <w:rFonts w:ascii="Segoe UI" w:hAnsi="Segoe UI" w:cs="Segoe UI"/>
      <w:sz w:val="18"/>
      <w:szCs w:val="18"/>
    </w:rPr>
  </w:style>
  <w:style w:type="paragraph" w:styleId="Header">
    <w:name w:val="header"/>
    <w:basedOn w:val="Normal"/>
    <w:link w:val="HeaderChar"/>
    <w:uiPriority w:val="99"/>
    <w:unhideWhenUsed/>
    <w:rsid w:val="0069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CA"/>
  </w:style>
  <w:style w:type="paragraph" w:styleId="Footer">
    <w:name w:val="footer"/>
    <w:basedOn w:val="Normal"/>
    <w:link w:val="FooterChar"/>
    <w:uiPriority w:val="99"/>
    <w:unhideWhenUsed/>
    <w:rsid w:val="0069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wsd.org/programs-and-services/curriculum-instruction/high-school-guide/graduation-requirements/physical-education-credit-op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wescott@lws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covington@lws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brownie@lws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134BE520B7245B3A748DF464319BD" ma:contentTypeVersion="11" ma:contentTypeDescription="Create a new document." ma:contentTypeScope="" ma:versionID="645c1091b8ce080c11ad690c8a16ec2c">
  <xsd:schema xmlns:xsd="http://www.w3.org/2001/XMLSchema" xmlns:xs="http://www.w3.org/2001/XMLSchema" xmlns:p="http://schemas.microsoft.com/office/2006/metadata/properties" xmlns:ns3="102a8864-505d-4bfc-be87-49d9236ff9dc" xmlns:ns4="9362235b-2edd-43d0-b476-e6c67a2ff6f8" targetNamespace="http://schemas.microsoft.com/office/2006/metadata/properties" ma:root="true" ma:fieldsID="f1172b1f45286a47dbf7c1b8ea6a7537" ns3:_="" ns4:_="">
    <xsd:import namespace="102a8864-505d-4bfc-be87-49d9236ff9dc"/>
    <xsd:import namespace="9362235b-2edd-43d0-b476-e6c67a2ff6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8864-505d-4bfc-be87-49d9236ff9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2235b-2edd-43d0-b476-e6c67a2ff6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0403E-50E9-43E8-86B2-72755FE1C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15D3-7B28-4F6F-95ED-6A5EE7543057}">
  <ds:schemaRefs>
    <ds:schemaRef ds:uri="http://schemas.microsoft.com/sharepoint/v3/contenttype/forms"/>
  </ds:schemaRefs>
</ds:datastoreItem>
</file>

<file path=customXml/itemProps3.xml><?xml version="1.0" encoding="utf-8"?>
<ds:datastoreItem xmlns:ds="http://schemas.openxmlformats.org/officeDocument/2006/customXml" ds:itemID="{7B4BD4DD-656F-43E6-BE1F-E38B024FB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8864-505d-4bfc-be87-49d9236ff9dc"/>
    <ds:schemaRef ds:uri="9362235b-2edd-43d0-b476-e6c67a2ff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Duenas, Cindy</dc:creator>
  <cp:keywords/>
  <dc:description/>
  <cp:lastModifiedBy>O'Brien, Danielle</cp:lastModifiedBy>
  <cp:revision>3</cp:revision>
  <cp:lastPrinted>2020-05-15T17:18:00Z</cp:lastPrinted>
  <dcterms:created xsi:type="dcterms:W3CDTF">2020-06-12T20:45:00Z</dcterms:created>
  <dcterms:modified xsi:type="dcterms:W3CDTF">2020-06-12T20:46:00Z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0x0101001DB134BE520B7245B3A748DF464319BD</vt:lpwstr>
  </property>
</Properties>
</file>